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B4447" w14:textId="77777777" w:rsidR="00BB3A53" w:rsidRPr="00081E84" w:rsidRDefault="00BB3A53" w:rsidP="00BB3A53">
      <w:pPr>
        <w:ind w:left="0"/>
        <w:jc w:val="center"/>
        <w:rPr>
          <w:b/>
          <w:bCs/>
          <w:szCs w:val="24"/>
        </w:rPr>
      </w:pPr>
    </w:p>
    <w:p w14:paraId="66073B72" w14:textId="77777777" w:rsidR="00BB3A53" w:rsidRPr="00081E84" w:rsidRDefault="00BB3A53" w:rsidP="00BB3A53">
      <w:pPr>
        <w:ind w:left="0"/>
        <w:jc w:val="center"/>
        <w:rPr>
          <w:b/>
          <w:bCs/>
          <w:szCs w:val="24"/>
        </w:rPr>
      </w:pPr>
    </w:p>
    <w:p w14:paraId="3E807495" w14:textId="77777777" w:rsidR="00BB3A53" w:rsidRPr="00081E84" w:rsidRDefault="00BB3A53" w:rsidP="00BB3A53">
      <w:pPr>
        <w:ind w:left="0"/>
        <w:jc w:val="center"/>
        <w:rPr>
          <w:b/>
          <w:bCs/>
          <w:szCs w:val="24"/>
        </w:rPr>
      </w:pPr>
    </w:p>
    <w:p w14:paraId="61054EBF" w14:textId="77777777" w:rsidR="00BB3A53" w:rsidRDefault="00BB3A53" w:rsidP="00BB3A53">
      <w:pPr>
        <w:ind w:left="0"/>
        <w:jc w:val="center"/>
        <w:rPr>
          <w:b/>
          <w:bCs/>
          <w:szCs w:val="24"/>
        </w:rPr>
      </w:pPr>
    </w:p>
    <w:p w14:paraId="23AACE54" w14:textId="77777777" w:rsidR="00081E84" w:rsidRDefault="00081E84" w:rsidP="00BB3A53">
      <w:pPr>
        <w:ind w:left="0"/>
        <w:jc w:val="center"/>
        <w:rPr>
          <w:b/>
          <w:bCs/>
          <w:szCs w:val="24"/>
        </w:rPr>
      </w:pPr>
    </w:p>
    <w:p w14:paraId="6ABA374B" w14:textId="77777777" w:rsidR="00081E84" w:rsidRPr="00081E84" w:rsidRDefault="00081E84" w:rsidP="00BB3A53">
      <w:pPr>
        <w:ind w:left="0"/>
        <w:jc w:val="center"/>
        <w:rPr>
          <w:b/>
          <w:bCs/>
          <w:szCs w:val="24"/>
        </w:rPr>
      </w:pPr>
    </w:p>
    <w:p w14:paraId="04E81CBB" w14:textId="77777777" w:rsidR="00BB3A53" w:rsidRPr="00081E84" w:rsidRDefault="00BB3A53" w:rsidP="00BB3A53">
      <w:pPr>
        <w:ind w:left="0"/>
        <w:jc w:val="center"/>
        <w:rPr>
          <w:b/>
          <w:bCs/>
          <w:szCs w:val="24"/>
        </w:rPr>
      </w:pPr>
    </w:p>
    <w:p w14:paraId="57A2D54C" w14:textId="77777777" w:rsidR="00BB3A53" w:rsidRPr="00081E84" w:rsidRDefault="00BB3A53" w:rsidP="00BB3A53">
      <w:pPr>
        <w:ind w:left="0"/>
        <w:jc w:val="center"/>
        <w:rPr>
          <w:b/>
          <w:bCs/>
          <w:szCs w:val="24"/>
        </w:rPr>
      </w:pPr>
    </w:p>
    <w:p w14:paraId="1CDDBAA0" w14:textId="77777777" w:rsidR="00BB3A53" w:rsidRPr="00081E84" w:rsidRDefault="00BB3A53" w:rsidP="00BB3A53">
      <w:pPr>
        <w:ind w:left="0"/>
        <w:jc w:val="center"/>
        <w:rPr>
          <w:b/>
          <w:bCs/>
          <w:szCs w:val="24"/>
        </w:rPr>
      </w:pPr>
    </w:p>
    <w:p w14:paraId="014D42D4" w14:textId="77777777" w:rsidR="00BB3A53" w:rsidRPr="00081E84" w:rsidRDefault="00BB3A53" w:rsidP="00BB3A53">
      <w:pPr>
        <w:ind w:left="0"/>
        <w:jc w:val="center"/>
        <w:rPr>
          <w:b/>
          <w:bCs/>
          <w:szCs w:val="24"/>
        </w:rPr>
      </w:pPr>
    </w:p>
    <w:p w14:paraId="0C09630F" w14:textId="77777777" w:rsidR="00BB3A53" w:rsidRPr="00081E84" w:rsidRDefault="00BB3A53" w:rsidP="00BB3A53">
      <w:pPr>
        <w:ind w:left="0"/>
        <w:jc w:val="center"/>
        <w:rPr>
          <w:b/>
          <w:bCs/>
          <w:szCs w:val="24"/>
        </w:rPr>
      </w:pPr>
    </w:p>
    <w:p w14:paraId="5F29F816" w14:textId="77777777" w:rsidR="00BB3A53" w:rsidRPr="00081E84" w:rsidRDefault="00BB3A53" w:rsidP="00BB3A53">
      <w:pPr>
        <w:ind w:left="0"/>
        <w:jc w:val="center"/>
        <w:rPr>
          <w:b/>
          <w:bCs/>
          <w:szCs w:val="24"/>
        </w:rPr>
      </w:pPr>
    </w:p>
    <w:p w14:paraId="681F4DD4" w14:textId="77777777" w:rsidR="00BB3A53" w:rsidRPr="00081E84" w:rsidRDefault="00BB3A53" w:rsidP="00BB3A53">
      <w:pPr>
        <w:ind w:left="0"/>
        <w:jc w:val="center"/>
        <w:rPr>
          <w:b/>
          <w:bCs/>
          <w:szCs w:val="24"/>
        </w:rPr>
      </w:pPr>
    </w:p>
    <w:p w14:paraId="13F99A7B" w14:textId="77777777" w:rsidR="00BB3A53" w:rsidRPr="00081E84" w:rsidRDefault="00BB3A53" w:rsidP="00BB3A53">
      <w:pPr>
        <w:ind w:left="0"/>
        <w:jc w:val="center"/>
        <w:rPr>
          <w:b/>
          <w:bCs/>
          <w:szCs w:val="24"/>
        </w:rPr>
      </w:pPr>
    </w:p>
    <w:p w14:paraId="69A819B4" w14:textId="77777777" w:rsidR="00BB3A53" w:rsidRPr="00081E84" w:rsidRDefault="00BB3A53" w:rsidP="00BB3A53">
      <w:pPr>
        <w:pStyle w:val="Ttulo4"/>
      </w:pPr>
      <w:r w:rsidRPr="00081E84">
        <w:t xml:space="preserve">PRESTAÇÃO ANUAL DE CONTAS DE GESTÃO </w:t>
      </w:r>
    </w:p>
    <w:p w14:paraId="70EEF0FE" w14:textId="77777777" w:rsidR="00BB3A53" w:rsidRPr="00081E84" w:rsidRDefault="00D607CD" w:rsidP="00BB3A53">
      <w:pPr>
        <w:pStyle w:val="Ttulo4"/>
      </w:pPr>
      <w:r>
        <w:t>FUNDEMA</w:t>
      </w:r>
    </w:p>
    <w:p w14:paraId="19A041FA" w14:textId="77777777" w:rsidR="00BB3A53" w:rsidRPr="00081E84" w:rsidRDefault="00BB3A53" w:rsidP="0074527E">
      <w:pPr>
        <w:ind w:left="0"/>
        <w:jc w:val="center"/>
        <w:rPr>
          <w:b/>
          <w:bCs/>
          <w:szCs w:val="24"/>
        </w:rPr>
      </w:pPr>
    </w:p>
    <w:p w14:paraId="340FD77B" w14:textId="407D2E5C" w:rsidR="00BB3A53" w:rsidRPr="00081E84" w:rsidRDefault="00BB3A53" w:rsidP="00BB3A53">
      <w:pPr>
        <w:ind w:left="0"/>
        <w:jc w:val="center"/>
        <w:rPr>
          <w:b/>
          <w:bCs/>
          <w:szCs w:val="24"/>
        </w:rPr>
      </w:pPr>
      <w:r w:rsidRPr="00081E84">
        <w:rPr>
          <w:b/>
          <w:bCs/>
          <w:szCs w:val="24"/>
        </w:rPr>
        <w:t xml:space="preserve">EXERCÍCIO DE </w:t>
      </w:r>
      <w:r w:rsidR="006C016F">
        <w:rPr>
          <w:b/>
          <w:bCs/>
          <w:szCs w:val="24"/>
        </w:rPr>
        <w:t>202</w:t>
      </w:r>
      <w:r w:rsidR="00672FF9">
        <w:rPr>
          <w:b/>
          <w:bCs/>
          <w:szCs w:val="24"/>
        </w:rPr>
        <w:t>3</w:t>
      </w:r>
    </w:p>
    <w:p w14:paraId="5ECA6458" w14:textId="77777777" w:rsidR="00BB3A53" w:rsidRPr="00081E84" w:rsidRDefault="00BB3A53" w:rsidP="0074527E">
      <w:pPr>
        <w:ind w:left="0"/>
        <w:jc w:val="center"/>
        <w:rPr>
          <w:b/>
          <w:bCs/>
          <w:szCs w:val="24"/>
        </w:rPr>
      </w:pPr>
    </w:p>
    <w:p w14:paraId="15787BEF" w14:textId="77777777" w:rsidR="00BB3A53" w:rsidRPr="00081E84" w:rsidRDefault="00BB3A53" w:rsidP="0074527E">
      <w:pPr>
        <w:ind w:left="0"/>
        <w:jc w:val="center"/>
        <w:rPr>
          <w:b/>
          <w:bCs/>
          <w:szCs w:val="24"/>
        </w:rPr>
      </w:pPr>
    </w:p>
    <w:p w14:paraId="4A372BE2" w14:textId="77777777" w:rsidR="00BB3A53" w:rsidRPr="00081E84" w:rsidRDefault="00BB3A53" w:rsidP="0074527E">
      <w:pPr>
        <w:ind w:left="0"/>
        <w:jc w:val="center"/>
        <w:rPr>
          <w:b/>
          <w:bCs/>
          <w:szCs w:val="24"/>
        </w:rPr>
      </w:pPr>
    </w:p>
    <w:p w14:paraId="419B4F73" w14:textId="77777777" w:rsidR="00BB3A53" w:rsidRDefault="00BB3A53" w:rsidP="0074527E">
      <w:pPr>
        <w:ind w:left="0"/>
        <w:jc w:val="center"/>
        <w:rPr>
          <w:b/>
          <w:bCs/>
          <w:szCs w:val="24"/>
        </w:rPr>
      </w:pPr>
    </w:p>
    <w:p w14:paraId="7E43BA27" w14:textId="77777777" w:rsidR="00081E84" w:rsidRDefault="00081E84" w:rsidP="0074527E">
      <w:pPr>
        <w:ind w:left="0"/>
        <w:jc w:val="center"/>
        <w:rPr>
          <w:b/>
          <w:bCs/>
          <w:szCs w:val="24"/>
        </w:rPr>
      </w:pPr>
    </w:p>
    <w:p w14:paraId="07496009" w14:textId="77777777" w:rsidR="00081E84" w:rsidRPr="00081E84" w:rsidRDefault="00081E84" w:rsidP="0074527E">
      <w:pPr>
        <w:ind w:left="0"/>
        <w:jc w:val="center"/>
        <w:rPr>
          <w:b/>
          <w:bCs/>
          <w:szCs w:val="24"/>
        </w:rPr>
      </w:pPr>
    </w:p>
    <w:p w14:paraId="24F5E21C" w14:textId="77777777" w:rsidR="00BB3A53" w:rsidRPr="00081E84" w:rsidRDefault="00BB3A53" w:rsidP="0074527E">
      <w:pPr>
        <w:ind w:left="0"/>
        <w:jc w:val="center"/>
        <w:rPr>
          <w:b/>
          <w:bCs/>
          <w:szCs w:val="24"/>
        </w:rPr>
      </w:pPr>
    </w:p>
    <w:p w14:paraId="07EFFF6D" w14:textId="77777777" w:rsidR="00BB3A53" w:rsidRPr="00081E84" w:rsidRDefault="00BB3A53" w:rsidP="0074527E">
      <w:pPr>
        <w:ind w:left="0"/>
        <w:jc w:val="center"/>
        <w:rPr>
          <w:b/>
          <w:bCs/>
          <w:szCs w:val="24"/>
        </w:rPr>
      </w:pPr>
    </w:p>
    <w:p w14:paraId="1D26B55E" w14:textId="77777777" w:rsidR="00BB3A53" w:rsidRPr="00081E84" w:rsidRDefault="00BB3A53" w:rsidP="0074527E">
      <w:pPr>
        <w:ind w:left="0"/>
        <w:jc w:val="center"/>
        <w:rPr>
          <w:b/>
          <w:bCs/>
          <w:szCs w:val="24"/>
        </w:rPr>
      </w:pPr>
    </w:p>
    <w:p w14:paraId="71089689" w14:textId="77777777" w:rsidR="00BB3A53" w:rsidRPr="00081E84" w:rsidRDefault="00BB3A53" w:rsidP="0074527E">
      <w:pPr>
        <w:ind w:left="0"/>
        <w:jc w:val="center"/>
        <w:rPr>
          <w:b/>
          <w:bCs/>
          <w:szCs w:val="24"/>
        </w:rPr>
      </w:pPr>
    </w:p>
    <w:p w14:paraId="7183F93B" w14:textId="77777777" w:rsidR="00BB3A53" w:rsidRPr="00081E84" w:rsidRDefault="00BB3A53" w:rsidP="0074527E">
      <w:pPr>
        <w:ind w:left="0"/>
        <w:jc w:val="center"/>
        <w:rPr>
          <w:b/>
          <w:bCs/>
          <w:szCs w:val="24"/>
        </w:rPr>
      </w:pPr>
    </w:p>
    <w:p w14:paraId="6EFD4930" w14:textId="77777777" w:rsidR="00BB3A53" w:rsidRDefault="00BB3A53" w:rsidP="0074527E">
      <w:pPr>
        <w:ind w:left="0"/>
        <w:jc w:val="center"/>
        <w:rPr>
          <w:b/>
          <w:bCs/>
          <w:szCs w:val="24"/>
        </w:rPr>
      </w:pPr>
    </w:p>
    <w:p w14:paraId="05EDA0EA" w14:textId="77777777" w:rsidR="00FC5482" w:rsidRDefault="00FC5482" w:rsidP="0074527E">
      <w:pPr>
        <w:ind w:left="0"/>
        <w:jc w:val="center"/>
        <w:rPr>
          <w:b/>
          <w:bCs/>
          <w:szCs w:val="24"/>
        </w:rPr>
      </w:pPr>
    </w:p>
    <w:p w14:paraId="0842E8D5" w14:textId="77777777" w:rsidR="00BB3A53" w:rsidRPr="00320BB9" w:rsidRDefault="00BB3A53" w:rsidP="00BB3A53">
      <w:pPr>
        <w:spacing w:after="0" w:line="257" w:lineRule="auto"/>
        <w:ind w:left="3543" w:hanging="11"/>
        <w:rPr>
          <w:b/>
          <w:bCs/>
          <w:sz w:val="28"/>
          <w:szCs w:val="28"/>
        </w:rPr>
      </w:pPr>
      <w:r w:rsidRPr="00320BB9">
        <w:rPr>
          <w:b/>
          <w:bCs/>
          <w:sz w:val="28"/>
          <w:szCs w:val="28"/>
        </w:rPr>
        <w:br w:type="page"/>
      </w:r>
    </w:p>
    <w:p w14:paraId="09EAF339" w14:textId="77777777" w:rsidR="000D2D24" w:rsidRPr="00E37B57" w:rsidRDefault="000D2D24" w:rsidP="00E37B57">
      <w:pPr>
        <w:spacing w:after="0" w:line="240" w:lineRule="auto"/>
        <w:ind w:left="0" w:right="10" w:firstLine="0"/>
        <w:jc w:val="center"/>
        <w:rPr>
          <w:b/>
          <w:i/>
          <w:szCs w:val="24"/>
          <w:u w:val="single"/>
        </w:rPr>
      </w:pPr>
      <w:r w:rsidRPr="00E37B57">
        <w:rPr>
          <w:b/>
          <w:i/>
          <w:szCs w:val="24"/>
          <w:u w:val="single"/>
        </w:rPr>
        <w:lastRenderedPageBreak/>
        <w:t>ANEXO V</w:t>
      </w:r>
    </w:p>
    <w:p w14:paraId="15817BE5" w14:textId="77777777" w:rsidR="000D2D24" w:rsidRPr="00E37B57" w:rsidRDefault="000D2D24" w:rsidP="00E37B57">
      <w:pPr>
        <w:spacing w:after="0" w:line="240" w:lineRule="auto"/>
        <w:ind w:left="0" w:firstLine="0"/>
        <w:jc w:val="center"/>
        <w:rPr>
          <w:szCs w:val="24"/>
        </w:rPr>
      </w:pPr>
    </w:p>
    <w:p w14:paraId="237ABDC9" w14:textId="77777777" w:rsidR="00DD413B" w:rsidRPr="00E37B57" w:rsidRDefault="00DD413B" w:rsidP="00E37B57">
      <w:pPr>
        <w:spacing w:after="0" w:line="240" w:lineRule="auto"/>
        <w:ind w:left="0" w:right="1" w:firstLine="0"/>
        <w:jc w:val="center"/>
        <w:rPr>
          <w:b/>
          <w:szCs w:val="24"/>
        </w:rPr>
      </w:pPr>
      <w:r w:rsidRPr="00E37B57">
        <w:rPr>
          <w:b/>
          <w:szCs w:val="24"/>
        </w:rPr>
        <w:t xml:space="preserve">PRESTAÇÃO ANUAL DE CONTAS </w:t>
      </w:r>
      <w:r w:rsidR="000D2D24" w:rsidRPr="00E37B57">
        <w:rPr>
          <w:b/>
          <w:szCs w:val="24"/>
        </w:rPr>
        <w:t>DE GESTÃO</w:t>
      </w:r>
    </w:p>
    <w:p w14:paraId="36CF8756" w14:textId="77777777" w:rsidR="000D2D24" w:rsidRPr="00E37B57" w:rsidRDefault="000D2D24" w:rsidP="00E37B57">
      <w:pPr>
        <w:spacing w:after="0" w:line="240" w:lineRule="auto"/>
        <w:ind w:left="0" w:right="1" w:firstLine="0"/>
        <w:jc w:val="center"/>
        <w:rPr>
          <w:b/>
          <w:szCs w:val="24"/>
        </w:rPr>
      </w:pPr>
      <w:r w:rsidRPr="00E37B57">
        <w:rPr>
          <w:b/>
          <w:szCs w:val="24"/>
        </w:rPr>
        <w:t xml:space="preserve">(Art. </w:t>
      </w:r>
      <w:r w:rsidR="00257AE2" w:rsidRPr="00E37B57">
        <w:rPr>
          <w:b/>
          <w:szCs w:val="24"/>
        </w:rPr>
        <w:t xml:space="preserve">9 e </w:t>
      </w:r>
      <w:r w:rsidRPr="00E37B57">
        <w:rPr>
          <w:b/>
          <w:szCs w:val="24"/>
        </w:rPr>
        <w:t>14, § 1º</w:t>
      </w:r>
      <w:r w:rsidR="00932984" w:rsidRPr="00E37B57">
        <w:rPr>
          <w:b/>
          <w:szCs w:val="24"/>
        </w:rPr>
        <w:t xml:space="preserve"> Da IN 20 TCESC</w:t>
      </w:r>
      <w:r w:rsidRPr="00E37B57">
        <w:rPr>
          <w:b/>
          <w:szCs w:val="24"/>
        </w:rPr>
        <w:t>)</w:t>
      </w:r>
    </w:p>
    <w:p w14:paraId="5287B460" w14:textId="77777777" w:rsidR="005E2D7D" w:rsidRPr="00E37B57" w:rsidRDefault="005E2D7D" w:rsidP="00E37B57">
      <w:pPr>
        <w:spacing w:after="0" w:line="240" w:lineRule="auto"/>
        <w:ind w:left="1133" w:firstLine="0"/>
        <w:rPr>
          <w:szCs w:val="24"/>
        </w:rPr>
      </w:pPr>
    </w:p>
    <w:p w14:paraId="3B1FA150" w14:textId="5B41E95A" w:rsidR="00963810" w:rsidRPr="00E37B57" w:rsidRDefault="005E2D7D" w:rsidP="00E37B57">
      <w:pPr>
        <w:pStyle w:val="Corpodetexto"/>
      </w:pPr>
      <w:r w:rsidRPr="00E37B57">
        <w:t xml:space="preserve">O presente Relatório tem por objetivo atender o </w:t>
      </w:r>
      <w:r w:rsidRPr="00E37B57">
        <w:rPr>
          <w:i/>
          <w:iCs/>
        </w:rPr>
        <w:t>art</w:t>
      </w:r>
      <w:r w:rsidR="000B2C30" w:rsidRPr="00E37B57">
        <w:rPr>
          <w:i/>
          <w:iCs/>
        </w:rPr>
        <w:t>.</w:t>
      </w:r>
      <w:r w:rsidRPr="00E37B57">
        <w:t xml:space="preserve"> </w:t>
      </w:r>
      <w:r w:rsidR="000B2C30" w:rsidRPr="00E37B57">
        <w:t xml:space="preserve">9 e </w:t>
      </w:r>
      <w:r w:rsidRPr="00E37B57">
        <w:rPr>
          <w:i/>
          <w:iCs/>
        </w:rPr>
        <w:t>14</w:t>
      </w:r>
      <w:r w:rsidR="00FB3EF3" w:rsidRPr="00E37B57">
        <w:rPr>
          <w:i/>
          <w:iCs/>
        </w:rPr>
        <w:t xml:space="preserve">, </w:t>
      </w:r>
      <w:r w:rsidR="00FB3EF3" w:rsidRPr="00E37B57">
        <w:rPr>
          <w:i/>
        </w:rPr>
        <w:t>§ 1º</w:t>
      </w:r>
      <w:r w:rsidR="00FB3EF3" w:rsidRPr="00E37B57">
        <w:rPr>
          <w:i/>
          <w:iCs/>
        </w:rPr>
        <w:t xml:space="preserve"> </w:t>
      </w:r>
      <w:r w:rsidRPr="00E37B57">
        <w:rPr>
          <w:i/>
          <w:iCs/>
        </w:rPr>
        <w:t xml:space="preserve">da Instrução Normativa n.º TC-20/2015 de 31 de </w:t>
      </w:r>
      <w:r w:rsidR="002D3ECB" w:rsidRPr="00E37B57">
        <w:rPr>
          <w:i/>
          <w:iCs/>
        </w:rPr>
        <w:t>agosto</w:t>
      </w:r>
      <w:r w:rsidRPr="00E37B57">
        <w:rPr>
          <w:i/>
          <w:iCs/>
        </w:rPr>
        <w:t xml:space="preserve"> de 2015</w:t>
      </w:r>
      <w:r w:rsidR="000D2866">
        <w:rPr>
          <w:i/>
          <w:iCs/>
        </w:rPr>
        <w:t xml:space="preserve"> e a Portaria nº TC </w:t>
      </w:r>
      <w:r w:rsidR="00672FF9">
        <w:rPr>
          <w:i/>
          <w:iCs/>
        </w:rPr>
        <w:t>0789</w:t>
      </w:r>
      <w:r w:rsidR="000D2866">
        <w:rPr>
          <w:i/>
          <w:iCs/>
        </w:rPr>
        <w:t>/2023</w:t>
      </w:r>
      <w:r w:rsidR="00963810" w:rsidRPr="00E37B57">
        <w:rPr>
          <w:i/>
          <w:iCs/>
        </w:rPr>
        <w:t xml:space="preserve"> </w:t>
      </w:r>
      <w:r w:rsidR="00963810" w:rsidRPr="00E37B57">
        <w:rPr>
          <w:iCs/>
        </w:rPr>
        <w:t>da Egrégia Corte</w:t>
      </w:r>
      <w:r w:rsidR="00963810" w:rsidRPr="00E37B57">
        <w:t xml:space="preserve"> de Contas do Estado de Santa Catarina, encaminha-se o Relatório de Gestão relativamente ao Exercício de </w:t>
      </w:r>
      <w:r w:rsidR="00CE3690">
        <w:t>202</w:t>
      </w:r>
      <w:r w:rsidR="00672FF9">
        <w:t>3</w:t>
      </w:r>
      <w:r w:rsidR="00963810" w:rsidRPr="00E37B57">
        <w:t>.</w:t>
      </w:r>
    </w:p>
    <w:p w14:paraId="477C5D1E" w14:textId="77777777" w:rsidR="00963810" w:rsidRPr="00E37B57" w:rsidRDefault="00963810" w:rsidP="00E37B57">
      <w:pPr>
        <w:pStyle w:val="Corpodetexto"/>
      </w:pPr>
    </w:p>
    <w:p w14:paraId="090D26B0" w14:textId="77777777" w:rsidR="00405F7C" w:rsidRPr="00E37B57" w:rsidRDefault="00405F7C" w:rsidP="00E37B57">
      <w:pPr>
        <w:pStyle w:val="Corpodetexto"/>
      </w:pPr>
      <w:r w:rsidRPr="00E37B57">
        <w:t>O Controle Interno d</w:t>
      </w:r>
      <w:r w:rsidR="00A07172">
        <w:t>a</w:t>
      </w:r>
      <w:r w:rsidRPr="00E37B57">
        <w:rPr>
          <w:b/>
        </w:rPr>
        <w:t xml:space="preserve"> </w:t>
      </w:r>
      <w:r w:rsidR="00884556">
        <w:rPr>
          <w:b/>
        </w:rPr>
        <w:t>Fundação Municipal do Meio Ambiente</w:t>
      </w:r>
      <w:r w:rsidR="00D607CD">
        <w:rPr>
          <w:b/>
        </w:rPr>
        <w:t xml:space="preserve"> de Imaruí</w:t>
      </w:r>
      <w:r w:rsidRPr="00E37B57">
        <w:t>, está sendo exercido pelo responsável pelo Controle Interno na estrutura administrativa do Poder Executivo Municipal.</w:t>
      </w:r>
    </w:p>
    <w:p w14:paraId="5891D8CC" w14:textId="77777777" w:rsidR="005E2D7D" w:rsidRPr="00E37B57" w:rsidRDefault="005E2D7D" w:rsidP="00E37B57">
      <w:pPr>
        <w:spacing w:after="0" w:line="240" w:lineRule="auto"/>
        <w:ind w:left="10" w:right="10"/>
        <w:rPr>
          <w:szCs w:val="24"/>
        </w:rPr>
      </w:pPr>
    </w:p>
    <w:p w14:paraId="6E36E00D" w14:textId="77777777" w:rsidR="005E2D7D" w:rsidRPr="00E37B57" w:rsidRDefault="005E2D7D" w:rsidP="00E37B57">
      <w:pPr>
        <w:spacing w:after="0" w:line="240" w:lineRule="auto"/>
        <w:ind w:left="1133" w:firstLine="0"/>
        <w:rPr>
          <w:szCs w:val="24"/>
        </w:rPr>
      </w:pPr>
    </w:p>
    <w:p w14:paraId="4A3E39AD" w14:textId="77777777" w:rsidR="000D2D24" w:rsidRPr="00E37B57" w:rsidRDefault="00604898" w:rsidP="00E37B57">
      <w:pPr>
        <w:spacing w:after="0" w:line="240" w:lineRule="auto"/>
        <w:ind w:left="0" w:right="1" w:firstLine="0"/>
        <w:rPr>
          <w:b/>
          <w:i/>
          <w:szCs w:val="24"/>
        </w:rPr>
      </w:pPr>
      <w:r w:rsidRPr="00E37B57">
        <w:rPr>
          <w:b/>
          <w:i/>
          <w:szCs w:val="24"/>
        </w:rPr>
        <w:t xml:space="preserve">I </w:t>
      </w:r>
      <w:r w:rsidR="000D2D24" w:rsidRPr="00E37B57">
        <w:rPr>
          <w:b/>
          <w:i/>
          <w:szCs w:val="24"/>
        </w:rPr>
        <w:t xml:space="preserve">- Informações gerais sobre a unidade e respectivos responsáveis </w:t>
      </w:r>
    </w:p>
    <w:p w14:paraId="50376B80" w14:textId="77777777" w:rsidR="00405F7C" w:rsidRPr="00E37B57" w:rsidRDefault="00405F7C" w:rsidP="00E37B57">
      <w:pPr>
        <w:pStyle w:val="Default"/>
        <w:rPr>
          <w:b/>
        </w:rPr>
      </w:pPr>
      <w:r w:rsidRPr="00E37B57">
        <w:rPr>
          <w:b/>
        </w:rPr>
        <w:t>1- Informações Gerais:</w:t>
      </w:r>
    </w:p>
    <w:p w14:paraId="7923FC8A" w14:textId="77777777" w:rsidR="00405F7C" w:rsidRPr="00E37B57" w:rsidRDefault="00405F7C" w:rsidP="00E37B57">
      <w:pPr>
        <w:pStyle w:val="Default"/>
      </w:pPr>
    </w:p>
    <w:tbl>
      <w:tblPr>
        <w:tblStyle w:val="Tabelacomgrade"/>
        <w:tblW w:w="0" w:type="auto"/>
        <w:tblLook w:val="04A0" w:firstRow="1" w:lastRow="0" w:firstColumn="1" w:lastColumn="0" w:noHBand="0" w:noVBand="1"/>
      </w:tblPr>
      <w:tblGrid>
        <w:gridCol w:w="2263"/>
        <w:gridCol w:w="6231"/>
      </w:tblGrid>
      <w:tr w:rsidR="00405F7C" w:rsidRPr="00E37B57" w14:paraId="26B141A1" w14:textId="77777777" w:rsidTr="002B1927">
        <w:tc>
          <w:tcPr>
            <w:tcW w:w="2263" w:type="dxa"/>
            <w:shd w:val="clear" w:color="auto" w:fill="D9D9D9" w:themeFill="background1" w:themeFillShade="D9"/>
          </w:tcPr>
          <w:p w14:paraId="749C41AD" w14:textId="77777777" w:rsidR="00405F7C" w:rsidRPr="00E37B57" w:rsidRDefault="00405F7C" w:rsidP="00E37B57">
            <w:pPr>
              <w:pStyle w:val="Default"/>
              <w:rPr>
                <w:b/>
              </w:rPr>
            </w:pPr>
            <w:r w:rsidRPr="00E37B57">
              <w:rPr>
                <w:b/>
              </w:rPr>
              <w:t>Entidade:</w:t>
            </w:r>
          </w:p>
        </w:tc>
        <w:tc>
          <w:tcPr>
            <w:tcW w:w="6231" w:type="dxa"/>
          </w:tcPr>
          <w:p w14:paraId="29907A51" w14:textId="77777777" w:rsidR="00405F7C" w:rsidRPr="00E37B57" w:rsidRDefault="00884556" w:rsidP="00496B51">
            <w:pPr>
              <w:pStyle w:val="Default"/>
            </w:pPr>
            <w:r>
              <w:rPr>
                <w:b/>
              </w:rPr>
              <w:t>FUNDAÇÃO MUNICIPAL DO MEIO AMBIENTE</w:t>
            </w:r>
            <w:r w:rsidR="00D607CD">
              <w:rPr>
                <w:b/>
              </w:rPr>
              <w:t xml:space="preserve"> DE IMARUÍ</w:t>
            </w:r>
          </w:p>
        </w:tc>
      </w:tr>
      <w:tr w:rsidR="00405F7C" w:rsidRPr="00E37B57" w14:paraId="4A5BE319" w14:textId="77777777" w:rsidTr="002B1927">
        <w:tc>
          <w:tcPr>
            <w:tcW w:w="2263" w:type="dxa"/>
            <w:shd w:val="clear" w:color="auto" w:fill="D9D9D9" w:themeFill="background1" w:themeFillShade="D9"/>
          </w:tcPr>
          <w:p w14:paraId="792F8CE9" w14:textId="77777777" w:rsidR="00405F7C" w:rsidRPr="00E37B57" w:rsidRDefault="00405F7C" w:rsidP="00E37B57">
            <w:pPr>
              <w:pStyle w:val="Default"/>
              <w:rPr>
                <w:b/>
              </w:rPr>
            </w:pPr>
            <w:r w:rsidRPr="00E37B57">
              <w:rPr>
                <w:b/>
              </w:rPr>
              <w:t>CNPJ:</w:t>
            </w:r>
          </w:p>
        </w:tc>
        <w:tc>
          <w:tcPr>
            <w:tcW w:w="6231" w:type="dxa"/>
          </w:tcPr>
          <w:p w14:paraId="303DB52A" w14:textId="77777777" w:rsidR="00405F7C" w:rsidRPr="00E37B57" w:rsidRDefault="00A07172" w:rsidP="002C7E4F">
            <w:pPr>
              <w:pStyle w:val="Default"/>
            </w:pPr>
            <w:r>
              <w:t>18.649.028/0001-10</w:t>
            </w:r>
          </w:p>
        </w:tc>
      </w:tr>
      <w:tr w:rsidR="00405F7C" w:rsidRPr="00E37B57" w14:paraId="646AB9FA" w14:textId="77777777" w:rsidTr="002B1927">
        <w:tc>
          <w:tcPr>
            <w:tcW w:w="2263" w:type="dxa"/>
            <w:shd w:val="clear" w:color="auto" w:fill="D9D9D9" w:themeFill="background1" w:themeFillShade="D9"/>
          </w:tcPr>
          <w:p w14:paraId="422423ED" w14:textId="77777777" w:rsidR="00405F7C" w:rsidRPr="00E37B57" w:rsidRDefault="00405F7C" w:rsidP="00E37B57">
            <w:pPr>
              <w:pStyle w:val="Default"/>
              <w:rPr>
                <w:b/>
              </w:rPr>
            </w:pPr>
            <w:r w:rsidRPr="00E37B57">
              <w:rPr>
                <w:b/>
              </w:rPr>
              <w:t>Endereço:</w:t>
            </w:r>
          </w:p>
        </w:tc>
        <w:tc>
          <w:tcPr>
            <w:tcW w:w="6231" w:type="dxa"/>
          </w:tcPr>
          <w:p w14:paraId="7F831FDF" w14:textId="77777777" w:rsidR="00405F7C" w:rsidRPr="00E37B57" w:rsidRDefault="00162F6E" w:rsidP="00A07172">
            <w:pPr>
              <w:pStyle w:val="Default"/>
            </w:pPr>
            <w:r>
              <w:t xml:space="preserve">Rua José Inácio da Rocha, </w:t>
            </w:r>
            <w:r w:rsidR="00A07172">
              <w:t>s/n</w:t>
            </w:r>
            <w:r>
              <w:t xml:space="preserve"> - Centro</w:t>
            </w:r>
          </w:p>
        </w:tc>
      </w:tr>
      <w:tr w:rsidR="00405F7C" w:rsidRPr="00672FF9" w14:paraId="557FCAA8" w14:textId="77777777" w:rsidTr="002B1927">
        <w:tc>
          <w:tcPr>
            <w:tcW w:w="2263" w:type="dxa"/>
            <w:shd w:val="clear" w:color="auto" w:fill="D9D9D9" w:themeFill="background1" w:themeFillShade="D9"/>
          </w:tcPr>
          <w:p w14:paraId="6D6D9158" w14:textId="77777777" w:rsidR="00405F7C" w:rsidRPr="00E37B57" w:rsidRDefault="00405F7C" w:rsidP="00E37B57">
            <w:pPr>
              <w:pStyle w:val="Default"/>
              <w:rPr>
                <w:b/>
              </w:rPr>
            </w:pPr>
            <w:r w:rsidRPr="00E37B57">
              <w:rPr>
                <w:b/>
              </w:rPr>
              <w:t>E-mail:</w:t>
            </w:r>
          </w:p>
        </w:tc>
        <w:tc>
          <w:tcPr>
            <w:tcW w:w="6231" w:type="dxa"/>
          </w:tcPr>
          <w:p w14:paraId="1F6DE1E5" w14:textId="0488E775" w:rsidR="00405F7C" w:rsidRPr="00672FF9" w:rsidRDefault="009F0683" w:rsidP="00E37B57">
            <w:pPr>
              <w:pStyle w:val="Default"/>
            </w:pPr>
            <w:hyperlink r:id="rId8" w:history="1">
              <w:r w:rsidR="00672FF9" w:rsidRPr="00672FF9">
                <w:rPr>
                  <w:rStyle w:val="Hyperlink"/>
                </w:rPr>
                <w:t>fundema@imarui.sc.gov.br</w:t>
              </w:r>
            </w:hyperlink>
            <w:r w:rsidR="00672FF9" w:rsidRPr="00672FF9">
              <w:t xml:space="preserve"> / </w:t>
            </w:r>
            <w:hyperlink r:id="rId9" w:history="1">
              <w:r w:rsidR="00672FF9" w:rsidRPr="00947BE4">
                <w:rPr>
                  <w:rStyle w:val="Hyperlink"/>
                </w:rPr>
                <w:t>vaniomartinsfloripa@gmail.com</w:t>
              </w:r>
            </w:hyperlink>
          </w:p>
        </w:tc>
      </w:tr>
      <w:tr w:rsidR="00405F7C" w:rsidRPr="00E37B57" w14:paraId="00B03447" w14:textId="77777777" w:rsidTr="002B1927">
        <w:tc>
          <w:tcPr>
            <w:tcW w:w="2263" w:type="dxa"/>
            <w:shd w:val="clear" w:color="auto" w:fill="D9D9D9" w:themeFill="background1" w:themeFillShade="D9"/>
          </w:tcPr>
          <w:p w14:paraId="228E7F47" w14:textId="77777777" w:rsidR="00405F7C" w:rsidRPr="00E37B57" w:rsidRDefault="00405F7C" w:rsidP="00E37B57">
            <w:pPr>
              <w:pStyle w:val="Default"/>
              <w:rPr>
                <w:b/>
              </w:rPr>
            </w:pPr>
            <w:r w:rsidRPr="00E37B57">
              <w:rPr>
                <w:b/>
              </w:rPr>
              <w:t>Sítio Eletrônico:</w:t>
            </w:r>
          </w:p>
        </w:tc>
        <w:tc>
          <w:tcPr>
            <w:tcW w:w="6231" w:type="dxa"/>
          </w:tcPr>
          <w:p w14:paraId="4FB57E04" w14:textId="77777777" w:rsidR="00405F7C" w:rsidRPr="00E37B57" w:rsidRDefault="006D65D5" w:rsidP="00E37B57">
            <w:pPr>
              <w:pStyle w:val="Default"/>
            </w:pPr>
            <w:r w:rsidRPr="00E37B57">
              <w:t>www.</w:t>
            </w:r>
            <w:r w:rsidR="005E15E8" w:rsidRPr="00E37B57">
              <w:t>imarui</w:t>
            </w:r>
            <w:r w:rsidRPr="00E37B57">
              <w:t>.sc.gov.br</w:t>
            </w:r>
          </w:p>
        </w:tc>
      </w:tr>
    </w:tbl>
    <w:p w14:paraId="02D22C96" w14:textId="77777777" w:rsidR="00C53702" w:rsidRDefault="00C53702" w:rsidP="00E37B57">
      <w:pPr>
        <w:pStyle w:val="Default"/>
        <w:rPr>
          <w:b/>
        </w:rPr>
      </w:pPr>
    </w:p>
    <w:p w14:paraId="54053116" w14:textId="77777777" w:rsidR="00405F7C" w:rsidRPr="00E37B57" w:rsidRDefault="00405F7C" w:rsidP="00E37B57">
      <w:pPr>
        <w:pStyle w:val="Default"/>
        <w:rPr>
          <w:b/>
        </w:rPr>
      </w:pPr>
      <w:r w:rsidRPr="00E37B57">
        <w:rPr>
          <w:b/>
        </w:rPr>
        <w:t xml:space="preserve">3- Estrutura organizacional, incluindo conselhos, quando existentes; </w:t>
      </w:r>
    </w:p>
    <w:p w14:paraId="6638FFFA" w14:textId="77777777" w:rsidR="005E15E8" w:rsidRPr="005E15E8" w:rsidRDefault="00D27821" w:rsidP="00E37B57">
      <w:pPr>
        <w:shd w:val="clear" w:color="auto" w:fill="FFFFFF"/>
        <w:spacing w:after="0" w:line="240" w:lineRule="auto"/>
        <w:ind w:left="0" w:firstLine="0"/>
        <w:jc w:val="left"/>
        <w:rPr>
          <w:rFonts w:eastAsia="Times New Roman"/>
          <w:b/>
          <w:bCs/>
          <w:color w:val="auto"/>
          <w:szCs w:val="24"/>
        </w:rPr>
      </w:pPr>
      <w:r>
        <w:rPr>
          <w:rFonts w:eastAsia="Times New Roman"/>
          <w:b/>
          <w:bCs/>
          <w:color w:val="auto"/>
          <w:szCs w:val="24"/>
        </w:rPr>
        <w:t>Fundação Municipal do Meio Ambiente</w:t>
      </w:r>
      <w:r w:rsidR="00E44FAA">
        <w:rPr>
          <w:rFonts w:eastAsia="Times New Roman"/>
          <w:b/>
          <w:bCs/>
          <w:color w:val="auto"/>
          <w:szCs w:val="24"/>
        </w:rPr>
        <w:t xml:space="preserve"> de Imaruí</w:t>
      </w:r>
    </w:p>
    <w:p w14:paraId="33C10964" w14:textId="77777777" w:rsidR="005E15E8" w:rsidRPr="00E37B57" w:rsidRDefault="00D607CD" w:rsidP="00E37B57">
      <w:pPr>
        <w:numPr>
          <w:ilvl w:val="1"/>
          <w:numId w:val="33"/>
        </w:numPr>
        <w:shd w:val="clear" w:color="auto" w:fill="FFFFFF"/>
        <w:spacing w:after="0" w:line="240" w:lineRule="auto"/>
        <w:ind w:left="426"/>
        <w:jc w:val="left"/>
        <w:rPr>
          <w:rFonts w:eastAsia="Times New Roman"/>
          <w:color w:val="auto"/>
          <w:szCs w:val="24"/>
        </w:rPr>
      </w:pPr>
      <w:r>
        <w:rPr>
          <w:rFonts w:eastAsia="Times New Roman"/>
          <w:color w:val="auto"/>
          <w:szCs w:val="24"/>
        </w:rPr>
        <w:t>FUNDEMA</w:t>
      </w:r>
    </w:p>
    <w:p w14:paraId="0F920691" w14:textId="77777777" w:rsidR="003C5BCC" w:rsidRPr="00E37B57" w:rsidRDefault="003C5BCC" w:rsidP="00E37B57">
      <w:pPr>
        <w:spacing w:after="0" w:line="240" w:lineRule="auto"/>
        <w:ind w:left="0" w:firstLine="0"/>
        <w:rPr>
          <w:b/>
          <w:szCs w:val="24"/>
        </w:rPr>
      </w:pPr>
    </w:p>
    <w:p w14:paraId="701295DB" w14:textId="77777777" w:rsidR="00405F7C" w:rsidRPr="00E37B57" w:rsidRDefault="001D765C" w:rsidP="00E37B57">
      <w:pPr>
        <w:spacing w:after="0" w:line="240" w:lineRule="auto"/>
        <w:ind w:left="0" w:firstLine="0"/>
        <w:rPr>
          <w:b/>
          <w:szCs w:val="24"/>
        </w:rPr>
      </w:pPr>
      <w:r w:rsidRPr="00E37B57">
        <w:rPr>
          <w:b/>
          <w:szCs w:val="24"/>
        </w:rPr>
        <w:t xml:space="preserve">4- </w:t>
      </w:r>
      <w:r w:rsidR="00405F7C" w:rsidRPr="00E37B57">
        <w:rPr>
          <w:b/>
          <w:szCs w:val="24"/>
        </w:rPr>
        <w:t xml:space="preserve">Competências institucionais, </w:t>
      </w:r>
      <w:r w:rsidR="00B9554D" w:rsidRPr="00E37B57">
        <w:rPr>
          <w:b/>
          <w:szCs w:val="24"/>
        </w:rPr>
        <w:t>no caso das unidades gestoras previstas nas alíneas “e” a “h” do inciso I, nas alíneas “c” a “e” do inciso II e no inciso III, do artigo 9</w:t>
      </w:r>
      <w:r w:rsidR="005E2CF0" w:rsidRPr="00E37B57">
        <w:rPr>
          <w:b/>
          <w:szCs w:val="24"/>
        </w:rPr>
        <w:t>º desta Instrução Normativa.</w:t>
      </w:r>
    </w:p>
    <w:p w14:paraId="140BE0B5" w14:textId="77777777" w:rsidR="00726346" w:rsidRPr="00E37B57" w:rsidRDefault="00E37B57" w:rsidP="00E37B57">
      <w:pPr>
        <w:spacing w:after="0" w:line="240" w:lineRule="auto"/>
        <w:ind w:left="11" w:hanging="11"/>
        <w:rPr>
          <w:szCs w:val="24"/>
        </w:rPr>
      </w:pPr>
      <w:r w:rsidRPr="00E37B57">
        <w:rPr>
          <w:szCs w:val="24"/>
        </w:rPr>
        <w:t>Não se aplica.</w:t>
      </w:r>
    </w:p>
    <w:p w14:paraId="26B833D5" w14:textId="77777777" w:rsidR="00604898" w:rsidRPr="00E37B57" w:rsidRDefault="00604898" w:rsidP="00E37B57">
      <w:pPr>
        <w:spacing w:after="0" w:line="240" w:lineRule="auto"/>
        <w:ind w:left="11" w:hanging="11"/>
        <w:rPr>
          <w:szCs w:val="24"/>
        </w:rPr>
      </w:pPr>
    </w:p>
    <w:p w14:paraId="03A92F13" w14:textId="77777777" w:rsidR="000D2D24" w:rsidRPr="00E37B57" w:rsidRDefault="00604898" w:rsidP="00E37B57">
      <w:pPr>
        <w:spacing w:after="0" w:line="240" w:lineRule="auto"/>
        <w:ind w:left="0" w:right="1" w:firstLine="0"/>
        <w:rPr>
          <w:b/>
          <w:i/>
          <w:szCs w:val="24"/>
        </w:rPr>
      </w:pPr>
      <w:r w:rsidRPr="00E37B57">
        <w:rPr>
          <w:b/>
          <w:i/>
          <w:szCs w:val="24"/>
        </w:rPr>
        <w:t xml:space="preserve">II - </w:t>
      </w:r>
      <w:r w:rsidR="000D2D24" w:rsidRPr="00E37B57">
        <w:rPr>
          <w:b/>
          <w:i/>
          <w:szCs w:val="24"/>
        </w:rPr>
        <w:t xml:space="preserve">Informações sobre a gestão orçamentária e financeira da </w:t>
      </w:r>
      <w:r w:rsidR="00884556">
        <w:rPr>
          <w:b/>
          <w:i/>
          <w:szCs w:val="24"/>
        </w:rPr>
        <w:t>Fundação Municipal do Meio Ambiente</w:t>
      </w:r>
      <w:r w:rsidR="00E44FAA">
        <w:rPr>
          <w:b/>
          <w:i/>
          <w:szCs w:val="24"/>
        </w:rPr>
        <w:t xml:space="preserve"> de Imaruí</w:t>
      </w:r>
      <w:r w:rsidR="00232AE1" w:rsidRPr="00E37B57">
        <w:rPr>
          <w:b/>
          <w:i/>
          <w:szCs w:val="24"/>
        </w:rPr>
        <w:t>:</w:t>
      </w:r>
      <w:r w:rsidR="000D2D24" w:rsidRPr="00E37B57">
        <w:rPr>
          <w:b/>
          <w:i/>
          <w:szCs w:val="24"/>
        </w:rPr>
        <w:t xml:space="preserve"> </w:t>
      </w:r>
    </w:p>
    <w:p w14:paraId="0C7FA454" w14:textId="77777777" w:rsidR="00DD31D8" w:rsidRPr="00E37B57" w:rsidRDefault="00DD31D8" w:rsidP="00E37B57">
      <w:pPr>
        <w:pStyle w:val="PargrafodaLista"/>
        <w:spacing w:after="0" w:line="240" w:lineRule="auto"/>
        <w:ind w:left="0"/>
        <w:rPr>
          <w:szCs w:val="24"/>
        </w:rPr>
      </w:pPr>
      <w:proofErr w:type="gramStart"/>
      <w:r w:rsidRPr="00E37B57">
        <w:rPr>
          <w:szCs w:val="24"/>
        </w:rPr>
        <w:t xml:space="preserve">a) </w:t>
      </w:r>
      <w:r w:rsidR="005E2CF0" w:rsidRPr="00E37B57">
        <w:rPr>
          <w:szCs w:val="24"/>
        </w:rPr>
        <w:t>Relacionar</w:t>
      </w:r>
      <w:proofErr w:type="gramEnd"/>
      <w:r w:rsidR="005E2CF0" w:rsidRPr="00E37B57">
        <w:rPr>
          <w:szCs w:val="24"/>
        </w:rPr>
        <w:t xml:space="preserve"> os p</w:t>
      </w:r>
      <w:r w:rsidRPr="00E37B57">
        <w:rPr>
          <w:szCs w:val="24"/>
        </w:rPr>
        <w:t xml:space="preserve">rogramas de governos sob a responsabilidade da </w:t>
      </w:r>
      <w:r w:rsidR="00884556">
        <w:rPr>
          <w:szCs w:val="24"/>
        </w:rPr>
        <w:t>Fundação Municipal do Meio Ambiente</w:t>
      </w:r>
      <w:r w:rsidR="00E44FAA">
        <w:rPr>
          <w:szCs w:val="24"/>
        </w:rPr>
        <w:t xml:space="preserve"> de Imaruí</w:t>
      </w:r>
      <w:r w:rsidRPr="00E37B57">
        <w:rPr>
          <w:szCs w:val="24"/>
        </w:rPr>
        <w:t>:</w:t>
      </w:r>
    </w:p>
    <w:p w14:paraId="17CFD561" w14:textId="77777777" w:rsidR="00463681" w:rsidRDefault="00463681" w:rsidP="00E37B57">
      <w:pPr>
        <w:pStyle w:val="PargrafodaLista"/>
        <w:spacing w:after="0" w:line="240" w:lineRule="auto"/>
        <w:ind w:left="0"/>
        <w:rPr>
          <w:szCs w:val="24"/>
        </w:rPr>
      </w:pP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119"/>
        <w:gridCol w:w="709"/>
        <w:gridCol w:w="1559"/>
        <w:gridCol w:w="709"/>
        <w:gridCol w:w="1559"/>
        <w:gridCol w:w="709"/>
        <w:gridCol w:w="1417"/>
      </w:tblGrid>
      <w:tr w:rsidR="00177E7B" w:rsidRPr="00752B21" w14:paraId="6A86F2E9" w14:textId="77777777" w:rsidTr="00752B21">
        <w:trPr>
          <w:trHeight w:val="20"/>
        </w:trPr>
        <w:tc>
          <w:tcPr>
            <w:tcW w:w="3686" w:type="dxa"/>
            <w:gridSpan w:val="2"/>
            <w:tcBorders>
              <w:top w:val="single" w:sz="4" w:space="0" w:color="auto"/>
            </w:tcBorders>
            <w:shd w:val="clear" w:color="auto" w:fill="2E74B5" w:themeFill="accent1" w:themeFillShade="BF"/>
            <w:vAlign w:val="center"/>
          </w:tcPr>
          <w:p w14:paraId="1B3999D2" w14:textId="77777777" w:rsidR="00177E7B" w:rsidRPr="00752B21" w:rsidRDefault="00177E7B" w:rsidP="001B3FA0">
            <w:pPr>
              <w:pStyle w:val="Recuodecorpodetexto"/>
              <w:tabs>
                <w:tab w:val="decimal" w:pos="4111"/>
                <w:tab w:val="decimal" w:pos="6663"/>
                <w:tab w:val="decimal" w:pos="8647"/>
              </w:tabs>
              <w:spacing w:after="0"/>
              <w:ind w:firstLine="0"/>
              <w:jc w:val="center"/>
              <w:rPr>
                <w:b/>
                <w:sz w:val="16"/>
                <w:szCs w:val="16"/>
              </w:rPr>
            </w:pPr>
            <w:r w:rsidRPr="00752B21">
              <w:rPr>
                <w:b/>
                <w:sz w:val="16"/>
                <w:szCs w:val="16"/>
              </w:rPr>
              <w:t>Programas e ações</w:t>
            </w:r>
          </w:p>
        </w:tc>
        <w:tc>
          <w:tcPr>
            <w:tcW w:w="2268" w:type="dxa"/>
            <w:gridSpan w:val="2"/>
            <w:tcBorders>
              <w:top w:val="single" w:sz="4" w:space="0" w:color="auto"/>
            </w:tcBorders>
            <w:shd w:val="clear" w:color="auto" w:fill="2E74B5" w:themeFill="accent1" w:themeFillShade="BF"/>
            <w:vAlign w:val="center"/>
          </w:tcPr>
          <w:p w14:paraId="0BCECDE1" w14:textId="77777777" w:rsidR="00177E7B" w:rsidRPr="00752B21" w:rsidRDefault="00177E7B" w:rsidP="001B3FA0">
            <w:pPr>
              <w:pStyle w:val="Recuodecorpodetexto"/>
              <w:tabs>
                <w:tab w:val="decimal" w:pos="4111"/>
                <w:tab w:val="decimal" w:pos="6663"/>
                <w:tab w:val="decimal" w:pos="8647"/>
              </w:tabs>
              <w:spacing w:after="0"/>
              <w:ind w:firstLine="0"/>
              <w:jc w:val="center"/>
              <w:rPr>
                <w:b/>
                <w:sz w:val="16"/>
                <w:szCs w:val="16"/>
              </w:rPr>
            </w:pPr>
            <w:r w:rsidRPr="00752B21">
              <w:rPr>
                <w:b/>
                <w:sz w:val="16"/>
                <w:szCs w:val="16"/>
              </w:rPr>
              <w:t>Previsão</w:t>
            </w:r>
          </w:p>
        </w:tc>
        <w:tc>
          <w:tcPr>
            <w:tcW w:w="2268" w:type="dxa"/>
            <w:gridSpan w:val="2"/>
            <w:tcBorders>
              <w:top w:val="single" w:sz="4" w:space="0" w:color="auto"/>
            </w:tcBorders>
            <w:shd w:val="clear" w:color="auto" w:fill="2E74B5" w:themeFill="accent1" w:themeFillShade="BF"/>
            <w:vAlign w:val="center"/>
          </w:tcPr>
          <w:p w14:paraId="17BCFA3F" w14:textId="77777777" w:rsidR="00177E7B" w:rsidRPr="00752B21" w:rsidRDefault="00177E7B" w:rsidP="001B3FA0">
            <w:pPr>
              <w:pStyle w:val="Recuodecorpodetexto"/>
              <w:tabs>
                <w:tab w:val="decimal" w:pos="4111"/>
                <w:tab w:val="decimal" w:pos="6663"/>
                <w:tab w:val="decimal" w:pos="8647"/>
              </w:tabs>
              <w:spacing w:after="0"/>
              <w:ind w:firstLine="0"/>
              <w:jc w:val="center"/>
              <w:rPr>
                <w:b/>
                <w:sz w:val="16"/>
                <w:szCs w:val="16"/>
              </w:rPr>
            </w:pPr>
            <w:r w:rsidRPr="00752B21">
              <w:rPr>
                <w:b/>
                <w:sz w:val="16"/>
                <w:szCs w:val="16"/>
              </w:rPr>
              <w:t>Execução</w:t>
            </w:r>
          </w:p>
        </w:tc>
        <w:tc>
          <w:tcPr>
            <w:tcW w:w="2126" w:type="dxa"/>
            <w:gridSpan w:val="2"/>
            <w:tcBorders>
              <w:top w:val="single" w:sz="4" w:space="0" w:color="auto"/>
            </w:tcBorders>
            <w:shd w:val="clear" w:color="auto" w:fill="2E74B5" w:themeFill="accent1" w:themeFillShade="BF"/>
          </w:tcPr>
          <w:p w14:paraId="47D8FDA1" w14:textId="77777777" w:rsidR="00177E7B" w:rsidRPr="00752B21" w:rsidRDefault="00177E7B" w:rsidP="001B3FA0">
            <w:pPr>
              <w:pStyle w:val="Recuodecorpodetexto"/>
              <w:tabs>
                <w:tab w:val="decimal" w:pos="4111"/>
                <w:tab w:val="decimal" w:pos="6663"/>
                <w:tab w:val="decimal" w:pos="8647"/>
              </w:tabs>
              <w:spacing w:after="0"/>
              <w:ind w:left="0" w:firstLine="0"/>
              <w:jc w:val="center"/>
              <w:rPr>
                <w:b/>
                <w:sz w:val="16"/>
                <w:szCs w:val="16"/>
              </w:rPr>
            </w:pPr>
            <w:r w:rsidRPr="00752B21">
              <w:rPr>
                <w:b/>
                <w:sz w:val="16"/>
                <w:szCs w:val="16"/>
              </w:rPr>
              <w:t>Diferenças</w:t>
            </w:r>
          </w:p>
        </w:tc>
      </w:tr>
      <w:tr w:rsidR="00D23FA3" w:rsidRPr="00752B21" w14:paraId="63275793" w14:textId="77777777" w:rsidTr="00752B21">
        <w:trPr>
          <w:trHeight w:val="20"/>
        </w:trPr>
        <w:tc>
          <w:tcPr>
            <w:tcW w:w="567" w:type="dxa"/>
            <w:shd w:val="clear" w:color="auto" w:fill="9CC2E5" w:themeFill="accent1" w:themeFillTint="99"/>
          </w:tcPr>
          <w:p w14:paraId="5621C449" w14:textId="77777777" w:rsidR="00177E7B" w:rsidRPr="00752B21" w:rsidRDefault="00177E7B" w:rsidP="001B3FA0">
            <w:pPr>
              <w:pStyle w:val="Recuodecorpodetexto"/>
              <w:tabs>
                <w:tab w:val="decimal" w:pos="4111"/>
                <w:tab w:val="decimal" w:pos="6663"/>
                <w:tab w:val="decimal" w:pos="8647"/>
              </w:tabs>
              <w:spacing w:after="0"/>
              <w:ind w:left="0" w:firstLine="0"/>
              <w:jc w:val="center"/>
              <w:rPr>
                <w:b/>
                <w:sz w:val="16"/>
                <w:szCs w:val="16"/>
              </w:rPr>
            </w:pPr>
            <w:proofErr w:type="spellStart"/>
            <w:r w:rsidRPr="00752B21">
              <w:rPr>
                <w:b/>
                <w:sz w:val="16"/>
                <w:szCs w:val="16"/>
              </w:rPr>
              <w:t>Cód</w:t>
            </w:r>
            <w:proofErr w:type="spellEnd"/>
          </w:p>
        </w:tc>
        <w:tc>
          <w:tcPr>
            <w:tcW w:w="3119" w:type="dxa"/>
            <w:shd w:val="clear" w:color="auto" w:fill="9CC2E5" w:themeFill="accent1" w:themeFillTint="99"/>
          </w:tcPr>
          <w:p w14:paraId="68741715" w14:textId="77777777" w:rsidR="00177E7B" w:rsidRPr="00752B21" w:rsidRDefault="00177E7B" w:rsidP="001B3FA0">
            <w:pPr>
              <w:pStyle w:val="Recuodecorpodetexto"/>
              <w:tabs>
                <w:tab w:val="decimal" w:pos="4111"/>
                <w:tab w:val="decimal" w:pos="6663"/>
                <w:tab w:val="decimal" w:pos="8647"/>
              </w:tabs>
              <w:spacing w:after="0"/>
              <w:ind w:left="-66" w:firstLine="0"/>
              <w:jc w:val="center"/>
              <w:rPr>
                <w:b/>
                <w:sz w:val="16"/>
                <w:szCs w:val="16"/>
              </w:rPr>
            </w:pPr>
            <w:r w:rsidRPr="00752B21">
              <w:rPr>
                <w:b/>
                <w:sz w:val="16"/>
                <w:szCs w:val="16"/>
              </w:rPr>
              <w:t>Programa/ação</w:t>
            </w:r>
          </w:p>
        </w:tc>
        <w:tc>
          <w:tcPr>
            <w:tcW w:w="709" w:type="dxa"/>
            <w:shd w:val="clear" w:color="auto" w:fill="9CC2E5" w:themeFill="accent1" w:themeFillTint="99"/>
          </w:tcPr>
          <w:p w14:paraId="48A6766A" w14:textId="77777777" w:rsidR="00177E7B" w:rsidRPr="00752B21" w:rsidRDefault="00177E7B" w:rsidP="001B3FA0">
            <w:pPr>
              <w:pStyle w:val="Recuodecorpodetexto"/>
              <w:tabs>
                <w:tab w:val="decimal" w:pos="4111"/>
                <w:tab w:val="decimal" w:pos="6663"/>
                <w:tab w:val="decimal" w:pos="8647"/>
              </w:tabs>
              <w:spacing w:after="0"/>
              <w:ind w:left="-65" w:firstLine="0"/>
              <w:jc w:val="center"/>
              <w:rPr>
                <w:b/>
                <w:sz w:val="16"/>
                <w:szCs w:val="16"/>
              </w:rPr>
            </w:pPr>
            <w:r w:rsidRPr="00752B21">
              <w:rPr>
                <w:b/>
                <w:sz w:val="16"/>
                <w:szCs w:val="16"/>
              </w:rPr>
              <w:t>Física</w:t>
            </w:r>
          </w:p>
        </w:tc>
        <w:tc>
          <w:tcPr>
            <w:tcW w:w="1559" w:type="dxa"/>
            <w:shd w:val="clear" w:color="auto" w:fill="9CC2E5" w:themeFill="accent1" w:themeFillTint="99"/>
          </w:tcPr>
          <w:p w14:paraId="3519AF07" w14:textId="77777777" w:rsidR="00177E7B" w:rsidRPr="00752B21" w:rsidRDefault="00177E7B" w:rsidP="001B3FA0">
            <w:pPr>
              <w:pStyle w:val="Recuodecorpodetexto"/>
              <w:tabs>
                <w:tab w:val="decimal" w:pos="4111"/>
                <w:tab w:val="decimal" w:pos="6663"/>
                <w:tab w:val="decimal" w:pos="8647"/>
              </w:tabs>
              <w:spacing w:after="0"/>
              <w:ind w:left="-70" w:firstLine="0"/>
              <w:jc w:val="center"/>
              <w:rPr>
                <w:b/>
                <w:sz w:val="16"/>
                <w:szCs w:val="16"/>
              </w:rPr>
            </w:pPr>
            <w:r w:rsidRPr="00752B21">
              <w:rPr>
                <w:b/>
                <w:sz w:val="16"/>
                <w:szCs w:val="16"/>
              </w:rPr>
              <w:t>Financeira</w:t>
            </w:r>
          </w:p>
        </w:tc>
        <w:tc>
          <w:tcPr>
            <w:tcW w:w="709" w:type="dxa"/>
            <w:shd w:val="clear" w:color="auto" w:fill="9CC2E5" w:themeFill="accent1" w:themeFillTint="99"/>
          </w:tcPr>
          <w:p w14:paraId="355C7650" w14:textId="77777777" w:rsidR="00177E7B" w:rsidRPr="00752B21" w:rsidRDefault="00177E7B" w:rsidP="001B3FA0">
            <w:pPr>
              <w:pStyle w:val="Recuodecorpodetexto"/>
              <w:tabs>
                <w:tab w:val="decimal" w:pos="4111"/>
                <w:tab w:val="decimal" w:pos="6663"/>
                <w:tab w:val="decimal" w:pos="8647"/>
              </w:tabs>
              <w:spacing w:after="0"/>
              <w:ind w:left="-70" w:firstLine="0"/>
              <w:jc w:val="center"/>
              <w:rPr>
                <w:b/>
                <w:sz w:val="16"/>
                <w:szCs w:val="16"/>
              </w:rPr>
            </w:pPr>
            <w:r w:rsidRPr="00752B21">
              <w:rPr>
                <w:b/>
                <w:sz w:val="16"/>
                <w:szCs w:val="16"/>
              </w:rPr>
              <w:t>Física</w:t>
            </w:r>
          </w:p>
        </w:tc>
        <w:tc>
          <w:tcPr>
            <w:tcW w:w="1559" w:type="dxa"/>
            <w:shd w:val="clear" w:color="auto" w:fill="9CC2E5" w:themeFill="accent1" w:themeFillTint="99"/>
          </w:tcPr>
          <w:p w14:paraId="37339B94" w14:textId="77777777" w:rsidR="00177E7B" w:rsidRPr="00752B21" w:rsidRDefault="00177E7B" w:rsidP="001B3FA0">
            <w:pPr>
              <w:pStyle w:val="Recuodecorpodetexto"/>
              <w:tabs>
                <w:tab w:val="decimal" w:pos="4111"/>
                <w:tab w:val="decimal" w:pos="6663"/>
                <w:tab w:val="decimal" w:pos="8647"/>
              </w:tabs>
              <w:spacing w:after="0"/>
              <w:ind w:left="-70" w:firstLine="0"/>
              <w:jc w:val="center"/>
              <w:rPr>
                <w:b/>
                <w:sz w:val="16"/>
                <w:szCs w:val="16"/>
              </w:rPr>
            </w:pPr>
            <w:r w:rsidRPr="00752B21">
              <w:rPr>
                <w:b/>
                <w:sz w:val="16"/>
                <w:szCs w:val="16"/>
              </w:rPr>
              <w:t>Financeira</w:t>
            </w:r>
          </w:p>
        </w:tc>
        <w:tc>
          <w:tcPr>
            <w:tcW w:w="709" w:type="dxa"/>
            <w:shd w:val="clear" w:color="auto" w:fill="9CC2E5" w:themeFill="accent1" w:themeFillTint="99"/>
          </w:tcPr>
          <w:p w14:paraId="51E43F4D" w14:textId="77777777" w:rsidR="00177E7B" w:rsidRPr="00752B21" w:rsidRDefault="00177E7B" w:rsidP="001B3FA0">
            <w:pPr>
              <w:pStyle w:val="Recuodecorpodetexto"/>
              <w:tabs>
                <w:tab w:val="decimal" w:pos="4111"/>
                <w:tab w:val="decimal" w:pos="6663"/>
                <w:tab w:val="decimal" w:pos="8647"/>
              </w:tabs>
              <w:spacing w:after="0"/>
              <w:ind w:left="-70" w:firstLine="0"/>
              <w:jc w:val="center"/>
              <w:rPr>
                <w:b/>
                <w:sz w:val="16"/>
                <w:szCs w:val="16"/>
              </w:rPr>
            </w:pPr>
            <w:r w:rsidRPr="00752B21">
              <w:rPr>
                <w:b/>
                <w:sz w:val="16"/>
                <w:szCs w:val="16"/>
              </w:rPr>
              <w:t>Física</w:t>
            </w:r>
          </w:p>
        </w:tc>
        <w:tc>
          <w:tcPr>
            <w:tcW w:w="1417" w:type="dxa"/>
            <w:shd w:val="clear" w:color="auto" w:fill="9CC2E5" w:themeFill="accent1" w:themeFillTint="99"/>
          </w:tcPr>
          <w:p w14:paraId="3C5D5234" w14:textId="77777777" w:rsidR="00177E7B" w:rsidRPr="00752B21" w:rsidRDefault="00177E7B" w:rsidP="001B3FA0">
            <w:pPr>
              <w:pStyle w:val="Recuodecorpodetexto"/>
              <w:tabs>
                <w:tab w:val="decimal" w:pos="4111"/>
                <w:tab w:val="decimal" w:pos="6663"/>
                <w:tab w:val="decimal" w:pos="8647"/>
              </w:tabs>
              <w:spacing w:after="0"/>
              <w:ind w:left="-70" w:hanging="36"/>
              <w:jc w:val="center"/>
              <w:rPr>
                <w:b/>
                <w:sz w:val="16"/>
                <w:szCs w:val="16"/>
              </w:rPr>
            </w:pPr>
            <w:r w:rsidRPr="00752B21">
              <w:rPr>
                <w:b/>
                <w:sz w:val="16"/>
                <w:szCs w:val="16"/>
              </w:rPr>
              <w:t>Financeira</w:t>
            </w:r>
          </w:p>
        </w:tc>
      </w:tr>
      <w:tr w:rsidR="00045A9A" w:rsidRPr="00752B21" w14:paraId="2178AE9A" w14:textId="77777777" w:rsidTr="00752B21">
        <w:trPr>
          <w:trHeight w:val="20"/>
        </w:trPr>
        <w:tc>
          <w:tcPr>
            <w:tcW w:w="567" w:type="dxa"/>
          </w:tcPr>
          <w:p w14:paraId="77579590" w14:textId="77777777" w:rsidR="00045A9A" w:rsidRPr="00752B21" w:rsidRDefault="00731720" w:rsidP="007C08EC">
            <w:pPr>
              <w:pStyle w:val="Recuodecorpodetexto"/>
              <w:tabs>
                <w:tab w:val="decimal" w:pos="4111"/>
                <w:tab w:val="decimal" w:pos="6663"/>
                <w:tab w:val="decimal" w:pos="8647"/>
              </w:tabs>
              <w:spacing w:after="0"/>
              <w:ind w:left="-142" w:firstLine="0"/>
              <w:jc w:val="center"/>
              <w:rPr>
                <w:b/>
                <w:sz w:val="16"/>
                <w:szCs w:val="16"/>
              </w:rPr>
            </w:pPr>
            <w:r w:rsidRPr="00752B21">
              <w:rPr>
                <w:b/>
                <w:sz w:val="16"/>
                <w:szCs w:val="16"/>
              </w:rPr>
              <w:t>0</w:t>
            </w:r>
            <w:r w:rsidR="007C08EC" w:rsidRPr="00752B21">
              <w:rPr>
                <w:b/>
                <w:sz w:val="16"/>
                <w:szCs w:val="16"/>
              </w:rPr>
              <w:t>2</w:t>
            </w:r>
            <w:r w:rsidRPr="00752B21">
              <w:rPr>
                <w:b/>
                <w:sz w:val="16"/>
                <w:szCs w:val="16"/>
              </w:rPr>
              <w:t>6</w:t>
            </w:r>
          </w:p>
        </w:tc>
        <w:tc>
          <w:tcPr>
            <w:tcW w:w="9781" w:type="dxa"/>
            <w:gridSpan w:val="7"/>
          </w:tcPr>
          <w:p w14:paraId="7611BC7B" w14:textId="77777777" w:rsidR="00045A9A" w:rsidRPr="00752B21" w:rsidRDefault="007C08EC" w:rsidP="007C08EC">
            <w:pPr>
              <w:spacing w:after="0" w:line="240" w:lineRule="auto"/>
              <w:ind w:left="0" w:firstLine="0"/>
              <w:jc w:val="center"/>
              <w:rPr>
                <w:b/>
                <w:sz w:val="16"/>
                <w:szCs w:val="16"/>
              </w:rPr>
            </w:pPr>
            <w:r w:rsidRPr="00752B21">
              <w:rPr>
                <w:b/>
                <w:sz w:val="16"/>
                <w:szCs w:val="16"/>
              </w:rPr>
              <w:t>MEIO AMBIENTE - GESTÃO</w:t>
            </w:r>
          </w:p>
        </w:tc>
      </w:tr>
      <w:tr w:rsidR="00AE064D" w:rsidRPr="00752B21" w14:paraId="59FD8840" w14:textId="77777777" w:rsidTr="00752B21">
        <w:trPr>
          <w:trHeight w:val="20"/>
        </w:trPr>
        <w:tc>
          <w:tcPr>
            <w:tcW w:w="567" w:type="dxa"/>
          </w:tcPr>
          <w:p w14:paraId="2DCEFD6C" w14:textId="77777777" w:rsidR="00AE064D" w:rsidRPr="00752B21" w:rsidRDefault="00AE064D" w:rsidP="00045A9A">
            <w:pPr>
              <w:pStyle w:val="Recuodecorpodetexto"/>
              <w:tabs>
                <w:tab w:val="decimal" w:pos="4111"/>
                <w:tab w:val="decimal" w:pos="6663"/>
                <w:tab w:val="decimal" w:pos="8647"/>
              </w:tabs>
              <w:spacing w:after="0"/>
              <w:ind w:left="-142" w:firstLine="0"/>
              <w:jc w:val="center"/>
              <w:rPr>
                <w:sz w:val="16"/>
                <w:szCs w:val="16"/>
              </w:rPr>
            </w:pPr>
          </w:p>
        </w:tc>
        <w:tc>
          <w:tcPr>
            <w:tcW w:w="3119" w:type="dxa"/>
          </w:tcPr>
          <w:p w14:paraId="78DCE9E7" w14:textId="77777777" w:rsidR="00AE064D" w:rsidRPr="00752B21" w:rsidRDefault="007C08EC" w:rsidP="000C3788">
            <w:pPr>
              <w:spacing w:after="0" w:line="240" w:lineRule="auto"/>
              <w:ind w:left="0" w:firstLine="0"/>
              <w:rPr>
                <w:bCs/>
                <w:sz w:val="16"/>
                <w:szCs w:val="16"/>
              </w:rPr>
            </w:pPr>
            <w:r w:rsidRPr="00752B21">
              <w:rPr>
                <w:bCs/>
                <w:sz w:val="16"/>
                <w:szCs w:val="16"/>
              </w:rPr>
              <w:t>2.4</w:t>
            </w:r>
            <w:r w:rsidR="00731720" w:rsidRPr="00752B21">
              <w:rPr>
                <w:bCs/>
                <w:sz w:val="16"/>
                <w:szCs w:val="16"/>
              </w:rPr>
              <w:t xml:space="preserve">00 – Manutenção do </w:t>
            </w:r>
            <w:r w:rsidR="00D607CD" w:rsidRPr="00752B21">
              <w:rPr>
                <w:bCs/>
                <w:sz w:val="16"/>
                <w:szCs w:val="16"/>
              </w:rPr>
              <w:t>FUNDEMA</w:t>
            </w:r>
          </w:p>
        </w:tc>
        <w:tc>
          <w:tcPr>
            <w:tcW w:w="709" w:type="dxa"/>
          </w:tcPr>
          <w:p w14:paraId="4E0642AC" w14:textId="77777777" w:rsidR="00AE064D" w:rsidRPr="00752B21" w:rsidRDefault="00AE064D" w:rsidP="00045A9A">
            <w:pPr>
              <w:spacing w:after="0" w:line="240" w:lineRule="auto"/>
              <w:ind w:left="0" w:firstLine="0"/>
              <w:jc w:val="center"/>
              <w:rPr>
                <w:sz w:val="16"/>
                <w:szCs w:val="16"/>
              </w:rPr>
            </w:pPr>
          </w:p>
        </w:tc>
        <w:tc>
          <w:tcPr>
            <w:tcW w:w="1559" w:type="dxa"/>
            <w:vAlign w:val="center"/>
          </w:tcPr>
          <w:p w14:paraId="61388EC8" w14:textId="23A245E2" w:rsidR="00AE064D" w:rsidRPr="00752B21" w:rsidRDefault="00C638C2" w:rsidP="001A362C">
            <w:pPr>
              <w:pStyle w:val="Recuodecorpodetexto"/>
              <w:tabs>
                <w:tab w:val="decimal" w:pos="4111"/>
                <w:tab w:val="decimal" w:pos="6663"/>
                <w:tab w:val="decimal" w:pos="8647"/>
              </w:tabs>
              <w:spacing w:after="0"/>
              <w:ind w:left="0" w:firstLine="0"/>
              <w:jc w:val="right"/>
              <w:rPr>
                <w:sz w:val="16"/>
                <w:szCs w:val="16"/>
              </w:rPr>
            </w:pPr>
            <w:r>
              <w:rPr>
                <w:sz w:val="16"/>
                <w:szCs w:val="16"/>
              </w:rPr>
              <w:t>69.000,00</w:t>
            </w:r>
          </w:p>
        </w:tc>
        <w:tc>
          <w:tcPr>
            <w:tcW w:w="709" w:type="dxa"/>
            <w:vAlign w:val="center"/>
          </w:tcPr>
          <w:p w14:paraId="51CA87BD" w14:textId="77777777" w:rsidR="00AE064D" w:rsidRPr="00752B21" w:rsidRDefault="00AE064D" w:rsidP="001A362C">
            <w:pPr>
              <w:pStyle w:val="Recuodecorpodetexto"/>
              <w:tabs>
                <w:tab w:val="decimal" w:pos="4111"/>
                <w:tab w:val="decimal" w:pos="6663"/>
                <w:tab w:val="decimal" w:pos="8647"/>
              </w:tabs>
              <w:spacing w:after="0"/>
              <w:ind w:firstLine="0"/>
              <w:jc w:val="right"/>
              <w:rPr>
                <w:sz w:val="16"/>
                <w:szCs w:val="16"/>
              </w:rPr>
            </w:pPr>
          </w:p>
        </w:tc>
        <w:tc>
          <w:tcPr>
            <w:tcW w:w="1559" w:type="dxa"/>
            <w:vAlign w:val="center"/>
          </w:tcPr>
          <w:p w14:paraId="61C64BE1" w14:textId="1328DF7E" w:rsidR="00AE064D" w:rsidRPr="00CE3690" w:rsidRDefault="00C638C2" w:rsidP="00CE3690">
            <w:pPr>
              <w:spacing w:after="0" w:line="240" w:lineRule="auto"/>
              <w:ind w:left="0" w:firstLine="0"/>
              <w:jc w:val="right"/>
              <w:rPr>
                <w:rFonts w:eastAsia="Times New Roman"/>
                <w:sz w:val="16"/>
                <w:szCs w:val="16"/>
              </w:rPr>
            </w:pPr>
            <w:r>
              <w:rPr>
                <w:sz w:val="16"/>
                <w:szCs w:val="16"/>
              </w:rPr>
              <w:t>67.016,29</w:t>
            </w:r>
          </w:p>
        </w:tc>
        <w:tc>
          <w:tcPr>
            <w:tcW w:w="709" w:type="dxa"/>
            <w:vAlign w:val="center"/>
          </w:tcPr>
          <w:p w14:paraId="0F59D800" w14:textId="77777777" w:rsidR="00AE064D" w:rsidRPr="00752B21" w:rsidRDefault="00AE064D" w:rsidP="001A362C">
            <w:pPr>
              <w:pStyle w:val="Recuodecorpodetexto"/>
              <w:tabs>
                <w:tab w:val="decimal" w:pos="4111"/>
                <w:tab w:val="decimal" w:pos="6663"/>
                <w:tab w:val="decimal" w:pos="8647"/>
              </w:tabs>
              <w:spacing w:after="0"/>
              <w:ind w:firstLine="0"/>
              <w:jc w:val="right"/>
              <w:rPr>
                <w:sz w:val="16"/>
                <w:szCs w:val="16"/>
              </w:rPr>
            </w:pPr>
          </w:p>
        </w:tc>
        <w:tc>
          <w:tcPr>
            <w:tcW w:w="1417" w:type="dxa"/>
            <w:vAlign w:val="center"/>
          </w:tcPr>
          <w:p w14:paraId="04C022A3" w14:textId="2F879200" w:rsidR="00AE064D" w:rsidRPr="00CE3690" w:rsidRDefault="00C638C2" w:rsidP="00CE3690">
            <w:pPr>
              <w:spacing w:after="0" w:line="240" w:lineRule="auto"/>
              <w:ind w:left="0" w:firstLine="0"/>
              <w:jc w:val="right"/>
              <w:rPr>
                <w:rFonts w:eastAsia="Times New Roman"/>
                <w:sz w:val="16"/>
                <w:szCs w:val="16"/>
              </w:rPr>
            </w:pPr>
            <w:r>
              <w:rPr>
                <w:sz w:val="16"/>
                <w:szCs w:val="16"/>
              </w:rPr>
              <w:t>1.983,71</w:t>
            </w:r>
          </w:p>
        </w:tc>
      </w:tr>
      <w:tr w:rsidR="000A00AA" w:rsidRPr="00752B21" w14:paraId="46FE44F6" w14:textId="77777777" w:rsidTr="00752B21">
        <w:trPr>
          <w:trHeight w:val="20"/>
        </w:trPr>
        <w:tc>
          <w:tcPr>
            <w:tcW w:w="3686" w:type="dxa"/>
            <w:gridSpan w:val="2"/>
          </w:tcPr>
          <w:p w14:paraId="6E60F290" w14:textId="77777777" w:rsidR="000A00AA" w:rsidRPr="00752B21" w:rsidRDefault="000A00AA" w:rsidP="000A00AA">
            <w:pPr>
              <w:pStyle w:val="Recuodecorpodetexto"/>
              <w:tabs>
                <w:tab w:val="decimal" w:pos="4111"/>
                <w:tab w:val="decimal" w:pos="6663"/>
                <w:tab w:val="decimal" w:pos="8647"/>
              </w:tabs>
              <w:spacing w:after="0"/>
              <w:ind w:firstLine="0"/>
              <w:jc w:val="center"/>
              <w:rPr>
                <w:b/>
                <w:sz w:val="16"/>
                <w:szCs w:val="16"/>
              </w:rPr>
            </w:pPr>
            <w:r w:rsidRPr="00752B21">
              <w:rPr>
                <w:b/>
                <w:sz w:val="16"/>
                <w:szCs w:val="16"/>
              </w:rPr>
              <w:t>TOTAL</w:t>
            </w:r>
          </w:p>
        </w:tc>
        <w:tc>
          <w:tcPr>
            <w:tcW w:w="709" w:type="dxa"/>
          </w:tcPr>
          <w:p w14:paraId="18466D0F" w14:textId="77777777" w:rsidR="000A00AA" w:rsidRPr="00752B21" w:rsidRDefault="000A00AA" w:rsidP="00EC2AE7">
            <w:pPr>
              <w:pStyle w:val="Recuodecorpodetexto"/>
              <w:tabs>
                <w:tab w:val="decimal" w:pos="4111"/>
                <w:tab w:val="decimal" w:pos="6663"/>
                <w:tab w:val="decimal" w:pos="8647"/>
              </w:tabs>
              <w:spacing w:after="0"/>
              <w:ind w:firstLine="0"/>
              <w:jc w:val="left"/>
              <w:rPr>
                <w:b/>
                <w:sz w:val="16"/>
                <w:szCs w:val="16"/>
              </w:rPr>
            </w:pPr>
          </w:p>
        </w:tc>
        <w:tc>
          <w:tcPr>
            <w:tcW w:w="1559" w:type="dxa"/>
            <w:vAlign w:val="center"/>
          </w:tcPr>
          <w:p w14:paraId="60D29DE8" w14:textId="418729E7" w:rsidR="000A00AA" w:rsidRPr="00752B21" w:rsidRDefault="00C638C2" w:rsidP="00C66E01">
            <w:pPr>
              <w:pStyle w:val="Recuodecorpodetexto"/>
              <w:tabs>
                <w:tab w:val="decimal" w:pos="4111"/>
                <w:tab w:val="decimal" w:pos="6663"/>
                <w:tab w:val="decimal" w:pos="8647"/>
              </w:tabs>
              <w:spacing w:after="0"/>
              <w:ind w:firstLine="0"/>
              <w:jc w:val="right"/>
              <w:rPr>
                <w:b/>
                <w:sz w:val="16"/>
                <w:szCs w:val="16"/>
              </w:rPr>
            </w:pPr>
            <w:r>
              <w:rPr>
                <w:b/>
                <w:sz w:val="16"/>
                <w:szCs w:val="16"/>
              </w:rPr>
              <w:t>69.000,00</w:t>
            </w:r>
            <w:r w:rsidR="00927245" w:rsidRPr="00752B21">
              <w:rPr>
                <w:b/>
                <w:sz w:val="16"/>
                <w:szCs w:val="16"/>
              </w:rPr>
              <w:fldChar w:fldCharType="begin"/>
            </w:r>
            <w:r w:rsidR="0089240B" w:rsidRPr="00752B21">
              <w:rPr>
                <w:b/>
                <w:sz w:val="16"/>
                <w:szCs w:val="16"/>
              </w:rPr>
              <w:instrText xml:space="preserve"> =SUM(ABOVE) </w:instrText>
            </w:r>
            <w:r w:rsidR="00927245" w:rsidRPr="00752B21">
              <w:rPr>
                <w:b/>
                <w:sz w:val="16"/>
                <w:szCs w:val="16"/>
              </w:rPr>
              <w:fldChar w:fldCharType="end"/>
            </w:r>
          </w:p>
        </w:tc>
        <w:tc>
          <w:tcPr>
            <w:tcW w:w="709" w:type="dxa"/>
            <w:vAlign w:val="center"/>
          </w:tcPr>
          <w:p w14:paraId="0B00B5BC" w14:textId="77777777" w:rsidR="000A00AA" w:rsidRPr="00752B21" w:rsidRDefault="000A00AA" w:rsidP="00EC2AE7">
            <w:pPr>
              <w:pStyle w:val="Recuodecorpodetexto"/>
              <w:tabs>
                <w:tab w:val="decimal" w:pos="4111"/>
                <w:tab w:val="decimal" w:pos="6663"/>
                <w:tab w:val="decimal" w:pos="8647"/>
              </w:tabs>
              <w:spacing w:after="0"/>
              <w:ind w:firstLine="0"/>
              <w:jc w:val="right"/>
              <w:rPr>
                <w:b/>
                <w:sz w:val="16"/>
                <w:szCs w:val="16"/>
              </w:rPr>
            </w:pPr>
          </w:p>
        </w:tc>
        <w:tc>
          <w:tcPr>
            <w:tcW w:w="1559" w:type="dxa"/>
            <w:vAlign w:val="center"/>
          </w:tcPr>
          <w:p w14:paraId="3548A8B7" w14:textId="6DCB9B1A" w:rsidR="000A00AA" w:rsidRPr="00752B21" w:rsidRDefault="00C638C2" w:rsidP="00371445">
            <w:pPr>
              <w:pStyle w:val="Recuodecorpodetexto"/>
              <w:tabs>
                <w:tab w:val="decimal" w:pos="4111"/>
                <w:tab w:val="decimal" w:pos="6663"/>
                <w:tab w:val="decimal" w:pos="8647"/>
              </w:tabs>
              <w:spacing w:after="0"/>
              <w:ind w:firstLine="0"/>
              <w:jc w:val="right"/>
              <w:rPr>
                <w:b/>
                <w:sz w:val="16"/>
                <w:szCs w:val="16"/>
              </w:rPr>
            </w:pPr>
            <w:r>
              <w:rPr>
                <w:b/>
                <w:sz w:val="16"/>
                <w:szCs w:val="16"/>
              </w:rPr>
              <w:t>67.016,29</w:t>
            </w:r>
          </w:p>
        </w:tc>
        <w:tc>
          <w:tcPr>
            <w:tcW w:w="709" w:type="dxa"/>
            <w:vAlign w:val="center"/>
          </w:tcPr>
          <w:p w14:paraId="3F7D4FE5" w14:textId="77777777" w:rsidR="000A00AA" w:rsidRPr="00752B21" w:rsidRDefault="000A00AA" w:rsidP="00EC2AE7">
            <w:pPr>
              <w:pStyle w:val="Recuodecorpodetexto"/>
              <w:tabs>
                <w:tab w:val="decimal" w:pos="4111"/>
                <w:tab w:val="decimal" w:pos="6663"/>
                <w:tab w:val="decimal" w:pos="8647"/>
              </w:tabs>
              <w:spacing w:after="0"/>
              <w:ind w:firstLine="0"/>
              <w:jc w:val="right"/>
              <w:rPr>
                <w:b/>
                <w:sz w:val="16"/>
                <w:szCs w:val="16"/>
              </w:rPr>
            </w:pPr>
          </w:p>
        </w:tc>
        <w:tc>
          <w:tcPr>
            <w:tcW w:w="1417" w:type="dxa"/>
            <w:vAlign w:val="center"/>
          </w:tcPr>
          <w:p w14:paraId="456ECEBF" w14:textId="7AF2CC25" w:rsidR="000A00AA" w:rsidRPr="00752B21" w:rsidRDefault="00C638C2" w:rsidP="00EC2AE7">
            <w:pPr>
              <w:pStyle w:val="Recuodecorpodetexto"/>
              <w:tabs>
                <w:tab w:val="decimal" w:pos="4111"/>
                <w:tab w:val="decimal" w:pos="6663"/>
                <w:tab w:val="decimal" w:pos="8647"/>
              </w:tabs>
              <w:spacing w:after="0"/>
              <w:ind w:firstLine="0"/>
              <w:jc w:val="right"/>
              <w:rPr>
                <w:b/>
                <w:sz w:val="16"/>
                <w:szCs w:val="16"/>
              </w:rPr>
            </w:pPr>
            <w:r>
              <w:rPr>
                <w:b/>
                <w:sz w:val="16"/>
                <w:szCs w:val="16"/>
              </w:rPr>
              <w:t>1.983,71</w:t>
            </w:r>
          </w:p>
        </w:tc>
      </w:tr>
      <w:tr w:rsidR="00D23FA3" w:rsidRPr="00752B21" w14:paraId="63B306DD" w14:textId="77777777" w:rsidTr="00752B21">
        <w:trPr>
          <w:trHeight w:val="20"/>
        </w:trPr>
        <w:tc>
          <w:tcPr>
            <w:tcW w:w="567" w:type="dxa"/>
            <w:shd w:val="clear" w:color="auto" w:fill="E7E6E6" w:themeFill="background2"/>
          </w:tcPr>
          <w:p w14:paraId="23A86776" w14:textId="77777777" w:rsidR="00045A9A" w:rsidRPr="00752B21" w:rsidRDefault="00045A9A" w:rsidP="00045A9A">
            <w:pPr>
              <w:pStyle w:val="Recuodecorpodetexto"/>
              <w:tabs>
                <w:tab w:val="decimal" w:pos="4111"/>
                <w:tab w:val="decimal" w:pos="6663"/>
                <w:tab w:val="decimal" w:pos="8647"/>
              </w:tabs>
              <w:spacing w:after="0"/>
              <w:ind w:left="-142" w:firstLine="0"/>
              <w:jc w:val="center"/>
              <w:rPr>
                <w:sz w:val="16"/>
                <w:szCs w:val="16"/>
              </w:rPr>
            </w:pPr>
          </w:p>
        </w:tc>
        <w:tc>
          <w:tcPr>
            <w:tcW w:w="3119" w:type="dxa"/>
            <w:shd w:val="clear" w:color="auto" w:fill="E7E6E6" w:themeFill="background2"/>
          </w:tcPr>
          <w:p w14:paraId="0E95E865" w14:textId="77777777" w:rsidR="00045A9A" w:rsidRPr="00752B21" w:rsidRDefault="00045A9A" w:rsidP="00045A9A">
            <w:pPr>
              <w:spacing w:after="0" w:line="240" w:lineRule="auto"/>
              <w:ind w:left="0" w:firstLine="0"/>
              <w:rPr>
                <w:rFonts w:eastAsia="Times New Roman"/>
                <w:bCs/>
                <w:color w:val="auto"/>
                <w:sz w:val="16"/>
                <w:szCs w:val="16"/>
              </w:rPr>
            </w:pPr>
          </w:p>
        </w:tc>
        <w:tc>
          <w:tcPr>
            <w:tcW w:w="709" w:type="dxa"/>
            <w:shd w:val="clear" w:color="auto" w:fill="E7E6E6" w:themeFill="background2"/>
          </w:tcPr>
          <w:p w14:paraId="28012BF5" w14:textId="77777777" w:rsidR="00045A9A" w:rsidRPr="00752B21" w:rsidRDefault="00045A9A" w:rsidP="00045A9A">
            <w:pPr>
              <w:pStyle w:val="Recuodecorpodetexto"/>
              <w:tabs>
                <w:tab w:val="decimal" w:pos="4111"/>
                <w:tab w:val="decimal" w:pos="6663"/>
                <w:tab w:val="decimal" w:pos="8647"/>
              </w:tabs>
              <w:spacing w:after="0"/>
              <w:ind w:firstLine="0"/>
              <w:jc w:val="center"/>
              <w:rPr>
                <w:sz w:val="16"/>
                <w:szCs w:val="16"/>
              </w:rPr>
            </w:pPr>
          </w:p>
        </w:tc>
        <w:tc>
          <w:tcPr>
            <w:tcW w:w="1559" w:type="dxa"/>
            <w:shd w:val="clear" w:color="auto" w:fill="E7E6E6" w:themeFill="background2"/>
            <w:vAlign w:val="center"/>
          </w:tcPr>
          <w:p w14:paraId="5000117F" w14:textId="77777777" w:rsidR="00045A9A" w:rsidRPr="00752B21" w:rsidRDefault="00045A9A" w:rsidP="001A362C">
            <w:pPr>
              <w:pStyle w:val="Recuodecorpodetexto"/>
              <w:tabs>
                <w:tab w:val="decimal" w:pos="4111"/>
                <w:tab w:val="decimal" w:pos="6663"/>
                <w:tab w:val="decimal" w:pos="8647"/>
              </w:tabs>
              <w:spacing w:after="0"/>
              <w:ind w:firstLine="0"/>
              <w:jc w:val="right"/>
              <w:rPr>
                <w:sz w:val="16"/>
                <w:szCs w:val="16"/>
              </w:rPr>
            </w:pPr>
          </w:p>
        </w:tc>
        <w:tc>
          <w:tcPr>
            <w:tcW w:w="709" w:type="dxa"/>
            <w:shd w:val="clear" w:color="auto" w:fill="E7E6E6" w:themeFill="background2"/>
            <w:vAlign w:val="center"/>
          </w:tcPr>
          <w:p w14:paraId="2DAC1785" w14:textId="77777777" w:rsidR="00045A9A" w:rsidRPr="00752B21" w:rsidRDefault="00045A9A" w:rsidP="001A362C">
            <w:pPr>
              <w:pStyle w:val="Recuodecorpodetexto"/>
              <w:tabs>
                <w:tab w:val="decimal" w:pos="4111"/>
                <w:tab w:val="decimal" w:pos="6663"/>
                <w:tab w:val="decimal" w:pos="8647"/>
              </w:tabs>
              <w:spacing w:after="0"/>
              <w:ind w:firstLine="0"/>
              <w:jc w:val="right"/>
              <w:rPr>
                <w:sz w:val="16"/>
                <w:szCs w:val="16"/>
              </w:rPr>
            </w:pPr>
          </w:p>
        </w:tc>
        <w:tc>
          <w:tcPr>
            <w:tcW w:w="1559" w:type="dxa"/>
            <w:shd w:val="clear" w:color="auto" w:fill="E7E6E6" w:themeFill="background2"/>
            <w:vAlign w:val="center"/>
          </w:tcPr>
          <w:p w14:paraId="3E0F0FC0" w14:textId="77777777" w:rsidR="00045A9A" w:rsidRPr="00752B21" w:rsidRDefault="00045A9A" w:rsidP="001A362C">
            <w:pPr>
              <w:pStyle w:val="Recuodecorpodetexto"/>
              <w:tabs>
                <w:tab w:val="decimal" w:pos="4111"/>
                <w:tab w:val="decimal" w:pos="6663"/>
                <w:tab w:val="decimal" w:pos="8647"/>
              </w:tabs>
              <w:spacing w:after="0"/>
              <w:ind w:firstLine="0"/>
              <w:jc w:val="right"/>
              <w:rPr>
                <w:sz w:val="16"/>
                <w:szCs w:val="16"/>
              </w:rPr>
            </w:pPr>
          </w:p>
        </w:tc>
        <w:tc>
          <w:tcPr>
            <w:tcW w:w="709" w:type="dxa"/>
            <w:shd w:val="clear" w:color="auto" w:fill="E7E6E6" w:themeFill="background2"/>
            <w:vAlign w:val="center"/>
          </w:tcPr>
          <w:p w14:paraId="62DC08B2" w14:textId="77777777" w:rsidR="00045A9A" w:rsidRPr="00752B21" w:rsidRDefault="00045A9A" w:rsidP="001A362C">
            <w:pPr>
              <w:pStyle w:val="Recuodecorpodetexto"/>
              <w:tabs>
                <w:tab w:val="decimal" w:pos="4111"/>
                <w:tab w:val="decimal" w:pos="6663"/>
                <w:tab w:val="decimal" w:pos="8647"/>
              </w:tabs>
              <w:spacing w:after="0"/>
              <w:ind w:firstLine="0"/>
              <w:jc w:val="right"/>
              <w:rPr>
                <w:sz w:val="16"/>
                <w:szCs w:val="16"/>
              </w:rPr>
            </w:pPr>
          </w:p>
        </w:tc>
        <w:tc>
          <w:tcPr>
            <w:tcW w:w="1417" w:type="dxa"/>
            <w:shd w:val="clear" w:color="auto" w:fill="E7E6E6" w:themeFill="background2"/>
            <w:vAlign w:val="center"/>
          </w:tcPr>
          <w:p w14:paraId="2E468D9A" w14:textId="77777777" w:rsidR="00045A9A" w:rsidRPr="00752B21" w:rsidRDefault="00045A9A" w:rsidP="001A362C">
            <w:pPr>
              <w:pStyle w:val="Recuodecorpodetexto"/>
              <w:tabs>
                <w:tab w:val="decimal" w:pos="4111"/>
                <w:tab w:val="decimal" w:pos="6663"/>
                <w:tab w:val="decimal" w:pos="8647"/>
              </w:tabs>
              <w:spacing w:after="0"/>
              <w:ind w:firstLine="0"/>
              <w:jc w:val="right"/>
              <w:rPr>
                <w:sz w:val="16"/>
                <w:szCs w:val="16"/>
              </w:rPr>
            </w:pPr>
          </w:p>
        </w:tc>
      </w:tr>
      <w:tr w:rsidR="00045A9A" w:rsidRPr="00752B21" w14:paraId="262522F2" w14:textId="77777777" w:rsidTr="00752B21">
        <w:trPr>
          <w:trHeight w:val="20"/>
        </w:trPr>
        <w:tc>
          <w:tcPr>
            <w:tcW w:w="3686" w:type="dxa"/>
            <w:gridSpan w:val="2"/>
            <w:shd w:val="clear" w:color="auto" w:fill="BDD6EE" w:themeFill="accent1" w:themeFillTint="66"/>
          </w:tcPr>
          <w:p w14:paraId="661B35C8" w14:textId="77777777" w:rsidR="00045A9A" w:rsidRPr="00752B21" w:rsidRDefault="00045A9A" w:rsidP="00045A9A">
            <w:pPr>
              <w:pStyle w:val="Recuodecorpodetexto"/>
              <w:tabs>
                <w:tab w:val="decimal" w:pos="4111"/>
                <w:tab w:val="decimal" w:pos="6663"/>
                <w:tab w:val="decimal" w:pos="8647"/>
              </w:tabs>
              <w:spacing w:after="0"/>
              <w:ind w:left="0" w:firstLine="0"/>
              <w:jc w:val="center"/>
              <w:rPr>
                <w:b/>
                <w:i/>
                <w:sz w:val="16"/>
                <w:szCs w:val="16"/>
              </w:rPr>
            </w:pPr>
            <w:r w:rsidRPr="00752B21">
              <w:rPr>
                <w:b/>
                <w:i/>
                <w:sz w:val="16"/>
                <w:szCs w:val="16"/>
              </w:rPr>
              <w:t>TOTAL GERAL</w:t>
            </w:r>
          </w:p>
        </w:tc>
        <w:tc>
          <w:tcPr>
            <w:tcW w:w="2268" w:type="dxa"/>
            <w:gridSpan w:val="2"/>
            <w:shd w:val="clear" w:color="auto" w:fill="BDD6EE" w:themeFill="accent1" w:themeFillTint="66"/>
            <w:vAlign w:val="center"/>
          </w:tcPr>
          <w:p w14:paraId="3CEB3045" w14:textId="4AA13C2F" w:rsidR="00045A9A" w:rsidRPr="00752B21" w:rsidRDefault="00C638C2" w:rsidP="007C08EC">
            <w:pPr>
              <w:pStyle w:val="Recuodecorpodetexto"/>
              <w:tabs>
                <w:tab w:val="decimal" w:pos="4111"/>
                <w:tab w:val="decimal" w:pos="6663"/>
                <w:tab w:val="decimal" w:pos="8647"/>
              </w:tabs>
              <w:spacing w:after="0"/>
              <w:ind w:left="0" w:firstLine="0"/>
              <w:jc w:val="center"/>
              <w:rPr>
                <w:b/>
                <w:i/>
                <w:sz w:val="16"/>
                <w:szCs w:val="16"/>
              </w:rPr>
            </w:pPr>
            <w:r>
              <w:rPr>
                <w:b/>
                <w:i/>
                <w:sz w:val="16"/>
                <w:szCs w:val="16"/>
              </w:rPr>
              <w:t>69.000,</w:t>
            </w:r>
            <w:r w:rsidR="007C08EC" w:rsidRPr="00752B21">
              <w:rPr>
                <w:b/>
                <w:i/>
                <w:sz w:val="16"/>
                <w:szCs w:val="16"/>
              </w:rPr>
              <w:t>00</w:t>
            </w:r>
          </w:p>
        </w:tc>
        <w:tc>
          <w:tcPr>
            <w:tcW w:w="2268" w:type="dxa"/>
            <w:gridSpan w:val="2"/>
            <w:shd w:val="clear" w:color="auto" w:fill="BDD6EE" w:themeFill="accent1" w:themeFillTint="66"/>
            <w:vAlign w:val="center"/>
          </w:tcPr>
          <w:p w14:paraId="25A78F26" w14:textId="0017D47D" w:rsidR="00045A9A" w:rsidRPr="00752B21" w:rsidRDefault="00C638C2" w:rsidP="007C08EC">
            <w:pPr>
              <w:pStyle w:val="Recuodecorpodetexto"/>
              <w:tabs>
                <w:tab w:val="decimal" w:pos="4111"/>
                <w:tab w:val="decimal" w:pos="6663"/>
                <w:tab w:val="decimal" w:pos="8647"/>
              </w:tabs>
              <w:spacing w:after="0"/>
              <w:ind w:firstLine="0"/>
              <w:jc w:val="center"/>
              <w:rPr>
                <w:b/>
                <w:i/>
                <w:sz w:val="16"/>
                <w:szCs w:val="16"/>
              </w:rPr>
            </w:pPr>
            <w:r>
              <w:rPr>
                <w:b/>
                <w:i/>
                <w:sz w:val="16"/>
                <w:szCs w:val="16"/>
              </w:rPr>
              <w:t>67.016,29</w:t>
            </w:r>
          </w:p>
        </w:tc>
        <w:tc>
          <w:tcPr>
            <w:tcW w:w="2126" w:type="dxa"/>
            <w:gridSpan w:val="2"/>
            <w:shd w:val="clear" w:color="auto" w:fill="BDD6EE" w:themeFill="accent1" w:themeFillTint="66"/>
            <w:vAlign w:val="center"/>
          </w:tcPr>
          <w:p w14:paraId="282B749B" w14:textId="25D73072" w:rsidR="00D64EB2" w:rsidRPr="00752B21" w:rsidRDefault="00C638C2" w:rsidP="007C08EC">
            <w:pPr>
              <w:pStyle w:val="Recuodecorpodetexto"/>
              <w:tabs>
                <w:tab w:val="decimal" w:pos="4111"/>
                <w:tab w:val="decimal" w:pos="6663"/>
                <w:tab w:val="decimal" w:pos="8647"/>
              </w:tabs>
              <w:spacing w:after="0"/>
              <w:ind w:firstLine="0"/>
              <w:jc w:val="center"/>
              <w:rPr>
                <w:b/>
                <w:i/>
                <w:sz w:val="16"/>
                <w:szCs w:val="16"/>
              </w:rPr>
            </w:pPr>
            <w:r>
              <w:rPr>
                <w:b/>
                <w:i/>
                <w:sz w:val="16"/>
                <w:szCs w:val="16"/>
              </w:rPr>
              <w:t>1.983,71</w:t>
            </w:r>
          </w:p>
        </w:tc>
      </w:tr>
    </w:tbl>
    <w:p w14:paraId="79BA6013" w14:textId="77777777" w:rsidR="00045A9A" w:rsidRDefault="00045A9A" w:rsidP="00E37B57">
      <w:pPr>
        <w:pStyle w:val="PargrafodaLista"/>
        <w:spacing w:after="0" w:line="240" w:lineRule="auto"/>
        <w:ind w:left="0"/>
        <w:rPr>
          <w:szCs w:val="24"/>
        </w:rPr>
      </w:pPr>
    </w:p>
    <w:p w14:paraId="7E04A1A6" w14:textId="77777777" w:rsidR="00852107" w:rsidRPr="00E37B57" w:rsidRDefault="00852107" w:rsidP="00E37B57">
      <w:pPr>
        <w:pStyle w:val="PargrafodaLista"/>
        <w:spacing w:after="0" w:line="240" w:lineRule="auto"/>
        <w:ind w:left="0"/>
        <w:rPr>
          <w:szCs w:val="24"/>
        </w:rPr>
      </w:pPr>
      <w:r w:rsidRPr="00E37B57">
        <w:rPr>
          <w:b/>
          <w:szCs w:val="24"/>
        </w:rPr>
        <w:lastRenderedPageBreak/>
        <w:t>3-</w:t>
      </w:r>
      <w:r w:rsidRPr="00E37B57">
        <w:rPr>
          <w:szCs w:val="24"/>
        </w:rPr>
        <w:t xml:space="preserve"> Contingenciamento de despesas no exercício</w:t>
      </w:r>
      <w:r w:rsidR="00487A0D" w:rsidRPr="00E37B57">
        <w:rPr>
          <w:szCs w:val="24"/>
        </w:rPr>
        <w:t xml:space="preserve"> (limitação de empenho – art. 9º da Lei de Responsabilidade Fiscal) e suas razões, indicando os efeitos provocados na gestão orçamentária e as consequências sobre os resultados planejados</w:t>
      </w:r>
      <w:r w:rsidR="00B44C45" w:rsidRPr="00E37B57">
        <w:rPr>
          <w:szCs w:val="24"/>
        </w:rPr>
        <w:t>.</w:t>
      </w:r>
    </w:p>
    <w:p w14:paraId="12BA5B1D" w14:textId="77777777" w:rsidR="00B44C45" w:rsidRPr="00E37B57" w:rsidRDefault="00B44C45" w:rsidP="00E37B57">
      <w:pPr>
        <w:pStyle w:val="PargrafodaLista"/>
        <w:spacing w:after="0" w:line="240" w:lineRule="auto"/>
        <w:ind w:left="0"/>
        <w:rPr>
          <w:szCs w:val="24"/>
        </w:rPr>
      </w:pPr>
    </w:p>
    <w:p w14:paraId="12461A1D" w14:textId="1383D2C9" w:rsidR="00B44C45" w:rsidRPr="00E37B57" w:rsidRDefault="00B44C45" w:rsidP="00E37B57">
      <w:pPr>
        <w:spacing w:after="0" w:line="240" w:lineRule="auto"/>
        <w:ind w:left="10" w:right="1" w:firstLine="0"/>
        <w:rPr>
          <w:szCs w:val="24"/>
        </w:rPr>
      </w:pPr>
      <w:r w:rsidRPr="00E37B57">
        <w:rPr>
          <w:szCs w:val="24"/>
        </w:rPr>
        <w:t xml:space="preserve">O Município não efetuou contingenciamento de despesas no exercício de </w:t>
      </w:r>
      <w:r w:rsidR="00672FF9">
        <w:rPr>
          <w:szCs w:val="24"/>
        </w:rPr>
        <w:t>2023</w:t>
      </w:r>
      <w:r w:rsidRPr="00E37B57">
        <w:rPr>
          <w:szCs w:val="24"/>
        </w:rPr>
        <w:t>. Considerando que a limitação da despesa está relacionada com o ingresso dos recursos financeiros</w:t>
      </w:r>
      <w:r w:rsidR="00BD5857" w:rsidRPr="00E37B57">
        <w:rPr>
          <w:szCs w:val="24"/>
        </w:rPr>
        <w:t xml:space="preserve"> arrecadados.</w:t>
      </w:r>
    </w:p>
    <w:p w14:paraId="26649551" w14:textId="77777777" w:rsidR="003C5BCC" w:rsidRPr="00E37B57" w:rsidRDefault="003C5BCC" w:rsidP="005377FE">
      <w:pPr>
        <w:spacing w:after="0" w:line="240" w:lineRule="auto"/>
        <w:ind w:left="0"/>
        <w:rPr>
          <w:szCs w:val="24"/>
        </w:rPr>
      </w:pPr>
    </w:p>
    <w:p w14:paraId="7BC1028A" w14:textId="77777777" w:rsidR="00852107" w:rsidRPr="0099365C" w:rsidRDefault="00852107" w:rsidP="00E37B57">
      <w:pPr>
        <w:spacing w:after="0" w:line="240" w:lineRule="auto"/>
        <w:ind w:left="0" w:firstLine="0"/>
        <w:rPr>
          <w:color w:val="auto"/>
          <w:szCs w:val="24"/>
        </w:rPr>
      </w:pPr>
      <w:r w:rsidRPr="0099365C">
        <w:rPr>
          <w:b/>
          <w:color w:val="auto"/>
          <w:szCs w:val="24"/>
        </w:rPr>
        <w:t>4-</w:t>
      </w:r>
      <w:r w:rsidRPr="0099365C">
        <w:rPr>
          <w:color w:val="auto"/>
          <w:szCs w:val="24"/>
        </w:rPr>
        <w:t xml:space="preserve"> Informações sobre o reconhecimento de passivos por insufi</w:t>
      </w:r>
      <w:r w:rsidR="004C64E3" w:rsidRPr="0099365C">
        <w:rPr>
          <w:color w:val="auto"/>
          <w:szCs w:val="24"/>
        </w:rPr>
        <w:t>ciência de créditos ou recursos, demonstrando os valores inscritos a título de reconhecimento de passivos por insuficiência de créditos ou recursos, e as razões que motivaram estes registros:</w:t>
      </w:r>
    </w:p>
    <w:p w14:paraId="368B583A" w14:textId="77777777" w:rsidR="00BD5857" w:rsidRDefault="00BD5857" w:rsidP="00E37B57">
      <w:pPr>
        <w:pStyle w:val="PargrafodaLista"/>
        <w:spacing w:after="0" w:line="240" w:lineRule="auto"/>
        <w:ind w:left="0"/>
        <w:rPr>
          <w:color w:val="auto"/>
          <w:szCs w:val="24"/>
        </w:rPr>
      </w:pPr>
    </w:p>
    <w:tbl>
      <w:tblPr>
        <w:tblW w:w="10723"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131"/>
        <w:gridCol w:w="1114"/>
        <w:gridCol w:w="2835"/>
        <w:gridCol w:w="1650"/>
      </w:tblGrid>
      <w:tr w:rsidR="00033D86" w:rsidRPr="00752B21" w14:paraId="7E5807E7" w14:textId="77777777" w:rsidTr="00752B21">
        <w:trPr>
          <w:trHeight w:val="20"/>
        </w:trPr>
        <w:tc>
          <w:tcPr>
            <w:tcW w:w="10723" w:type="dxa"/>
            <w:gridSpan w:val="5"/>
            <w:shd w:val="clear" w:color="auto" w:fill="2E74B5" w:themeFill="accent1" w:themeFillShade="BF"/>
            <w:noWrap/>
            <w:vAlign w:val="center"/>
            <w:hideMark/>
          </w:tcPr>
          <w:p w14:paraId="1AC478B9" w14:textId="77777777" w:rsidR="00033D86" w:rsidRPr="00752B21" w:rsidRDefault="00033D86" w:rsidP="00033D86">
            <w:pPr>
              <w:spacing w:after="0" w:line="240" w:lineRule="auto"/>
              <w:ind w:left="0" w:firstLine="0"/>
              <w:jc w:val="center"/>
              <w:rPr>
                <w:rFonts w:eastAsia="Times New Roman"/>
                <w:b/>
                <w:sz w:val="16"/>
                <w:szCs w:val="16"/>
              </w:rPr>
            </w:pPr>
            <w:r w:rsidRPr="00752B21">
              <w:rPr>
                <w:rFonts w:eastAsia="Times New Roman"/>
                <w:b/>
                <w:sz w:val="16"/>
                <w:szCs w:val="16"/>
              </w:rPr>
              <w:t>RECONHECIMENTO DE PASSIVOS POR INSUFICIÊNCIA FINANCEIRA</w:t>
            </w:r>
          </w:p>
        </w:tc>
      </w:tr>
      <w:tr w:rsidR="00033D86" w:rsidRPr="00752B21" w14:paraId="1C41CB59" w14:textId="77777777" w:rsidTr="00752B21">
        <w:trPr>
          <w:trHeight w:val="20"/>
        </w:trPr>
        <w:tc>
          <w:tcPr>
            <w:tcW w:w="993" w:type="dxa"/>
            <w:shd w:val="clear" w:color="auto" w:fill="9CC2E5" w:themeFill="accent1" w:themeFillTint="99"/>
            <w:noWrap/>
            <w:vAlign w:val="center"/>
            <w:hideMark/>
          </w:tcPr>
          <w:p w14:paraId="123419B0" w14:textId="77777777" w:rsidR="00033D86" w:rsidRPr="00752B21" w:rsidRDefault="00033D86" w:rsidP="00033D86">
            <w:pPr>
              <w:spacing w:after="0" w:line="240" w:lineRule="auto"/>
              <w:ind w:left="0" w:firstLine="0"/>
              <w:jc w:val="center"/>
              <w:rPr>
                <w:rFonts w:eastAsia="Times New Roman"/>
                <w:b/>
                <w:sz w:val="16"/>
                <w:szCs w:val="16"/>
              </w:rPr>
            </w:pPr>
            <w:r w:rsidRPr="00752B21">
              <w:rPr>
                <w:rFonts w:eastAsia="Times New Roman"/>
                <w:b/>
                <w:sz w:val="16"/>
                <w:szCs w:val="16"/>
              </w:rPr>
              <w:t>Empenho</w:t>
            </w:r>
          </w:p>
        </w:tc>
        <w:tc>
          <w:tcPr>
            <w:tcW w:w="4131" w:type="dxa"/>
            <w:shd w:val="clear" w:color="auto" w:fill="9CC2E5" w:themeFill="accent1" w:themeFillTint="99"/>
            <w:vAlign w:val="center"/>
            <w:hideMark/>
          </w:tcPr>
          <w:p w14:paraId="73CA36A6" w14:textId="77777777" w:rsidR="00033D86" w:rsidRPr="00752B21" w:rsidRDefault="00033D86" w:rsidP="00033D86">
            <w:pPr>
              <w:spacing w:after="0" w:line="240" w:lineRule="auto"/>
              <w:ind w:left="0" w:firstLine="0"/>
              <w:jc w:val="center"/>
              <w:rPr>
                <w:rFonts w:eastAsia="Times New Roman"/>
                <w:b/>
                <w:sz w:val="16"/>
                <w:szCs w:val="16"/>
              </w:rPr>
            </w:pPr>
            <w:r w:rsidRPr="00752B21">
              <w:rPr>
                <w:rFonts w:eastAsia="Times New Roman"/>
                <w:b/>
                <w:sz w:val="16"/>
                <w:szCs w:val="16"/>
              </w:rPr>
              <w:t>Histórico</w:t>
            </w:r>
          </w:p>
        </w:tc>
        <w:tc>
          <w:tcPr>
            <w:tcW w:w="1114" w:type="dxa"/>
            <w:shd w:val="clear" w:color="auto" w:fill="9CC2E5" w:themeFill="accent1" w:themeFillTint="99"/>
            <w:noWrap/>
            <w:vAlign w:val="center"/>
            <w:hideMark/>
          </w:tcPr>
          <w:p w14:paraId="2F9F639C" w14:textId="77777777" w:rsidR="00033D86" w:rsidRPr="00752B21" w:rsidRDefault="00033D86" w:rsidP="00033D86">
            <w:pPr>
              <w:spacing w:after="0" w:line="240" w:lineRule="auto"/>
              <w:ind w:left="0" w:firstLine="0"/>
              <w:jc w:val="center"/>
              <w:rPr>
                <w:rFonts w:eastAsia="Times New Roman"/>
                <w:b/>
                <w:sz w:val="16"/>
                <w:szCs w:val="16"/>
              </w:rPr>
            </w:pPr>
            <w:r w:rsidRPr="00752B21">
              <w:rPr>
                <w:rFonts w:eastAsia="Times New Roman"/>
                <w:b/>
                <w:sz w:val="16"/>
                <w:szCs w:val="16"/>
              </w:rPr>
              <w:t>Valor</w:t>
            </w:r>
          </w:p>
        </w:tc>
        <w:tc>
          <w:tcPr>
            <w:tcW w:w="2835" w:type="dxa"/>
            <w:shd w:val="clear" w:color="auto" w:fill="9CC2E5" w:themeFill="accent1" w:themeFillTint="99"/>
            <w:vAlign w:val="center"/>
            <w:hideMark/>
          </w:tcPr>
          <w:p w14:paraId="10BD2154" w14:textId="77777777" w:rsidR="00033D86" w:rsidRPr="00752B21" w:rsidRDefault="00033D86" w:rsidP="00033D86">
            <w:pPr>
              <w:spacing w:after="0" w:line="240" w:lineRule="auto"/>
              <w:ind w:left="0" w:firstLine="0"/>
              <w:jc w:val="center"/>
              <w:rPr>
                <w:rFonts w:eastAsia="Times New Roman"/>
                <w:b/>
                <w:sz w:val="16"/>
                <w:szCs w:val="16"/>
              </w:rPr>
            </w:pPr>
            <w:r w:rsidRPr="00752B21">
              <w:rPr>
                <w:rFonts w:eastAsia="Times New Roman"/>
                <w:b/>
                <w:sz w:val="16"/>
                <w:szCs w:val="16"/>
              </w:rPr>
              <w:t>Credor</w:t>
            </w:r>
          </w:p>
        </w:tc>
        <w:tc>
          <w:tcPr>
            <w:tcW w:w="1650" w:type="dxa"/>
            <w:shd w:val="clear" w:color="auto" w:fill="9CC2E5" w:themeFill="accent1" w:themeFillTint="99"/>
            <w:vAlign w:val="center"/>
          </w:tcPr>
          <w:p w14:paraId="42B45C32" w14:textId="77777777" w:rsidR="00033D86" w:rsidRPr="00752B21" w:rsidRDefault="00033D86" w:rsidP="00033D86">
            <w:pPr>
              <w:spacing w:after="0" w:line="240" w:lineRule="auto"/>
              <w:ind w:left="0" w:firstLine="0"/>
              <w:jc w:val="center"/>
              <w:rPr>
                <w:rFonts w:eastAsia="Times New Roman"/>
                <w:b/>
                <w:sz w:val="16"/>
                <w:szCs w:val="16"/>
              </w:rPr>
            </w:pPr>
            <w:r w:rsidRPr="00752B21">
              <w:rPr>
                <w:rFonts w:eastAsia="Times New Roman"/>
                <w:b/>
                <w:sz w:val="16"/>
                <w:szCs w:val="16"/>
              </w:rPr>
              <w:t>Motivo</w:t>
            </w:r>
          </w:p>
        </w:tc>
      </w:tr>
      <w:tr w:rsidR="00FE1B9F" w:rsidRPr="00752B21" w14:paraId="1BF68B7C" w14:textId="77777777" w:rsidTr="00CE3690">
        <w:trPr>
          <w:trHeight w:val="20"/>
        </w:trPr>
        <w:tc>
          <w:tcPr>
            <w:tcW w:w="993" w:type="dxa"/>
            <w:shd w:val="clear" w:color="000000" w:fill="FFFFFF"/>
            <w:noWrap/>
            <w:vAlign w:val="center"/>
          </w:tcPr>
          <w:p w14:paraId="2322DF5D" w14:textId="193F8562" w:rsidR="00FE1B9F" w:rsidRPr="00752B21" w:rsidRDefault="00FE1B9F" w:rsidP="00FE1B9F">
            <w:pPr>
              <w:spacing w:after="0" w:line="240" w:lineRule="auto"/>
              <w:ind w:left="0" w:firstLine="0"/>
              <w:jc w:val="right"/>
              <w:rPr>
                <w:sz w:val="16"/>
                <w:szCs w:val="16"/>
              </w:rPr>
            </w:pPr>
          </w:p>
        </w:tc>
        <w:tc>
          <w:tcPr>
            <w:tcW w:w="4131" w:type="dxa"/>
            <w:shd w:val="clear" w:color="000000" w:fill="FFFFFF"/>
            <w:vAlign w:val="center"/>
          </w:tcPr>
          <w:p w14:paraId="0BDFB7F3" w14:textId="1A7BC4F4" w:rsidR="00FE1B9F" w:rsidRPr="00752B21" w:rsidRDefault="00FE1B9F" w:rsidP="00FE1B9F">
            <w:pPr>
              <w:spacing w:after="0" w:line="240" w:lineRule="auto"/>
              <w:ind w:left="0" w:firstLine="0"/>
              <w:rPr>
                <w:sz w:val="16"/>
                <w:szCs w:val="16"/>
              </w:rPr>
            </w:pPr>
          </w:p>
        </w:tc>
        <w:tc>
          <w:tcPr>
            <w:tcW w:w="1114" w:type="dxa"/>
            <w:shd w:val="clear" w:color="000000" w:fill="FFFFFF"/>
            <w:noWrap/>
            <w:vAlign w:val="center"/>
          </w:tcPr>
          <w:p w14:paraId="20A08B7E" w14:textId="369558C8" w:rsidR="00FE1B9F" w:rsidRPr="00752B21" w:rsidRDefault="00FE1B9F" w:rsidP="00FE1B9F">
            <w:pPr>
              <w:spacing w:after="0" w:line="240" w:lineRule="auto"/>
              <w:ind w:left="0" w:firstLine="0"/>
              <w:jc w:val="right"/>
              <w:rPr>
                <w:sz w:val="16"/>
                <w:szCs w:val="16"/>
              </w:rPr>
            </w:pPr>
          </w:p>
        </w:tc>
        <w:tc>
          <w:tcPr>
            <w:tcW w:w="2835" w:type="dxa"/>
            <w:shd w:val="clear" w:color="000000" w:fill="FFFFFF"/>
            <w:vAlign w:val="center"/>
          </w:tcPr>
          <w:p w14:paraId="4A142CAD" w14:textId="32C47A52" w:rsidR="00FE1B9F" w:rsidRPr="00752B21" w:rsidRDefault="00FE1B9F" w:rsidP="00FE1B9F">
            <w:pPr>
              <w:spacing w:after="0" w:line="240" w:lineRule="auto"/>
              <w:ind w:left="0" w:firstLine="0"/>
              <w:rPr>
                <w:sz w:val="16"/>
                <w:szCs w:val="16"/>
              </w:rPr>
            </w:pPr>
          </w:p>
        </w:tc>
        <w:tc>
          <w:tcPr>
            <w:tcW w:w="1650" w:type="dxa"/>
            <w:shd w:val="clear" w:color="000000" w:fill="FFFFFF"/>
            <w:vAlign w:val="center"/>
          </w:tcPr>
          <w:p w14:paraId="0302C2C4" w14:textId="3C2A0311" w:rsidR="00FE1B9F" w:rsidRPr="00752B21" w:rsidRDefault="00FE1B9F" w:rsidP="00751155">
            <w:pPr>
              <w:spacing w:after="0" w:line="240" w:lineRule="auto"/>
              <w:ind w:left="0" w:firstLine="0"/>
              <w:rPr>
                <w:rFonts w:eastAsia="Times New Roman"/>
                <w:sz w:val="16"/>
                <w:szCs w:val="16"/>
              </w:rPr>
            </w:pPr>
          </w:p>
        </w:tc>
      </w:tr>
      <w:tr w:rsidR="00FE1B9F" w:rsidRPr="00752B21" w14:paraId="3930690D" w14:textId="77777777" w:rsidTr="00CE3690">
        <w:trPr>
          <w:trHeight w:val="20"/>
        </w:trPr>
        <w:tc>
          <w:tcPr>
            <w:tcW w:w="993" w:type="dxa"/>
            <w:shd w:val="clear" w:color="000000" w:fill="FFFFFF"/>
            <w:noWrap/>
            <w:vAlign w:val="center"/>
          </w:tcPr>
          <w:p w14:paraId="5C51C2F4" w14:textId="2A6F5317" w:rsidR="00FE1B9F" w:rsidRPr="00752B21" w:rsidRDefault="00FE1B9F" w:rsidP="00FE1B9F">
            <w:pPr>
              <w:spacing w:after="0" w:line="240" w:lineRule="auto"/>
              <w:ind w:left="0" w:firstLine="0"/>
              <w:jc w:val="right"/>
              <w:rPr>
                <w:sz w:val="16"/>
                <w:szCs w:val="16"/>
              </w:rPr>
            </w:pPr>
          </w:p>
        </w:tc>
        <w:tc>
          <w:tcPr>
            <w:tcW w:w="4131" w:type="dxa"/>
            <w:shd w:val="clear" w:color="000000" w:fill="FFFFFF"/>
            <w:vAlign w:val="center"/>
          </w:tcPr>
          <w:p w14:paraId="47B0F03E" w14:textId="3E6E5994" w:rsidR="00FE1B9F" w:rsidRPr="00752B21" w:rsidRDefault="00FE1B9F" w:rsidP="00FE1B9F">
            <w:pPr>
              <w:spacing w:after="0" w:line="240" w:lineRule="auto"/>
              <w:ind w:left="0" w:firstLine="0"/>
              <w:rPr>
                <w:sz w:val="16"/>
                <w:szCs w:val="16"/>
              </w:rPr>
            </w:pPr>
          </w:p>
        </w:tc>
        <w:tc>
          <w:tcPr>
            <w:tcW w:w="1114" w:type="dxa"/>
            <w:shd w:val="clear" w:color="000000" w:fill="FFFFFF"/>
            <w:noWrap/>
            <w:vAlign w:val="center"/>
          </w:tcPr>
          <w:p w14:paraId="69FD600D" w14:textId="1ABF7814" w:rsidR="00FE1B9F" w:rsidRPr="00752B21" w:rsidRDefault="00FE1B9F" w:rsidP="00FE1B9F">
            <w:pPr>
              <w:spacing w:after="0" w:line="240" w:lineRule="auto"/>
              <w:ind w:left="0" w:firstLine="0"/>
              <w:jc w:val="right"/>
              <w:rPr>
                <w:sz w:val="16"/>
                <w:szCs w:val="16"/>
              </w:rPr>
            </w:pPr>
          </w:p>
        </w:tc>
        <w:tc>
          <w:tcPr>
            <w:tcW w:w="2835" w:type="dxa"/>
            <w:shd w:val="clear" w:color="000000" w:fill="FFFFFF"/>
            <w:vAlign w:val="center"/>
          </w:tcPr>
          <w:p w14:paraId="385AB148" w14:textId="77693913" w:rsidR="00FE1B9F" w:rsidRPr="00752B21" w:rsidRDefault="00FE1B9F" w:rsidP="00FE1B9F">
            <w:pPr>
              <w:spacing w:after="0" w:line="240" w:lineRule="auto"/>
              <w:ind w:left="0" w:firstLine="0"/>
              <w:rPr>
                <w:sz w:val="16"/>
                <w:szCs w:val="16"/>
              </w:rPr>
            </w:pPr>
          </w:p>
        </w:tc>
        <w:tc>
          <w:tcPr>
            <w:tcW w:w="1650" w:type="dxa"/>
            <w:shd w:val="clear" w:color="000000" w:fill="FFFFFF"/>
            <w:vAlign w:val="center"/>
          </w:tcPr>
          <w:p w14:paraId="0A4FF9D7" w14:textId="34ECB1AE" w:rsidR="00FE1B9F" w:rsidRPr="00752B21" w:rsidRDefault="00FE1B9F" w:rsidP="00751155">
            <w:pPr>
              <w:spacing w:after="0" w:line="240" w:lineRule="auto"/>
              <w:ind w:left="0" w:firstLine="0"/>
              <w:rPr>
                <w:rFonts w:eastAsia="Times New Roman"/>
                <w:sz w:val="16"/>
                <w:szCs w:val="16"/>
              </w:rPr>
            </w:pPr>
          </w:p>
        </w:tc>
      </w:tr>
      <w:tr w:rsidR="00FE1B9F" w:rsidRPr="00752B21" w14:paraId="4D975840" w14:textId="77777777" w:rsidTr="00CE3690">
        <w:trPr>
          <w:trHeight w:val="20"/>
        </w:trPr>
        <w:tc>
          <w:tcPr>
            <w:tcW w:w="993" w:type="dxa"/>
            <w:shd w:val="clear" w:color="000000" w:fill="FFFFFF"/>
            <w:noWrap/>
            <w:vAlign w:val="center"/>
          </w:tcPr>
          <w:p w14:paraId="113AD731" w14:textId="50155362" w:rsidR="00FE1B9F" w:rsidRPr="00752B21" w:rsidRDefault="00FE1B9F" w:rsidP="00FE1B9F">
            <w:pPr>
              <w:spacing w:after="0" w:line="240" w:lineRule="auto"/>
              <w:ind w:left="0" w:firstLine="0"/>
              <w:jc w:val="right"/>
              <w:rPr>
                <w:sz w:val="16"/>
                <w:szCs w:val="16"/>
              </w:rPr>
            </w:pPr>
          </w:p>
        </w:tc>
        <w:tc>
          <w:tcPr>
            <w:tcW w:w="4131" w:type="dxa"/>
            <w:shd w:val="clear" w:color="000000" w:fill="FFFFFF"/>
            <w:vAlign w:val="center"/>
          </w:tcPr>
          <w:p w14:paraId="195E2082" w14:textId="32966E61" w:rsidR="00FE1B9F" w:rsidRPr="00752B21" w:rsidRDefault="00FE1B9F" w:rsidP="00FE1B9F">
            <w:pPr>
              <w:spacing w:after="0" w:line="240" w:lineRule="auto"/>
              <w:ind w:left="0" w:firstLine="0"/>
              <w:rPr>
                <w:sz w:val="16"/>
                <w:szCs w:val="16"/>
              </w:rPr>
            </w:pPr>
          </w:p>
        </w:tc>
        <w:tc>
          <w:tcPr>
            <w:tcW w:w="1114" w:type="dxa"/>
            <w:shd w:val="clear" w:color="000000" w:fill="FFFFFF"/>
            <w:noWrap/>
            <w:vAlign w:val="center"/>
          </w:tcPr>
          <w:p w14:paraId="4B11ED6C" w14:textId="1F9858E1" w:rsidR="00FE1B9F" w:rsidRPr="00752B21" w:rsidRDefault="00FE1B9F" w:rsidP="00FE1B9F">
            <w:pPr>
              <w:spacing w:after="0" w:line="240" w:lineRule="auto"/>
              <w:ind w:left="0" w:firstLine="0"/>
              <w:jc w:val="right"/>
              <w:rPr>
                <w:sz w:val="16"/>
                <w:szCs w:val="16"/>
              </w:rPr>
            </w:pPr>
          </w:p>
        </w:tc>
        <w:tc>
          <w:tcPr>
            <w:tcW w:w="2835" w:type="dxa"/>
            <w:shd w:val="clear" w:color="000000" w:fill="FFFFFF"/>
            <w:vAlign w:val="center"/>
          </w:tcPr>
          <w:p w14:paraId="09CE2C0B" w14:textId="48592975" w:rsidR="00FE1B9F" w:rsidRPr="00752B21" w:rsidRDefault="00FE1B9F" w:rsidP="00FE1B9F">
            <w:pPr>
              <w:spacing w:after="0" w:line="240" w:lineRule="auto"/>
              <w:ind w:left="0" w:firstLine="0"/>
              <w:rPr>
                <w:sz w:val="16"/>
                <w:szCs w:val="16"/>
              </w:rPr>
            </w:pPr>
          </w:p>
        </w:tc>
        <w:tc>
          <w:tcPr>
            <w:tcW w:w="1650" w:type="dxa"/>
            <w:shd w:val="clear" w:color="000000" w:fill="FFFFFF"/>
            <w:vAlign w:val="center"/>
          </w:tcPr>
          <w:p w14:paraId="457C5360" w14:textId="0BD36869" w:rsidR="00FE1B9F" w:rsidRPr="00752B21" w:rsidRDefault="00FE1B9F" w:rsidP="00751155">
            <w:pPr>
              <w:spacing w:after="0" w:line="240" w:lineRule="auto"/>
              <w:ind w:left="0" w:firstLine="0"/>
              <w:rPr>
                <w:rFonts w:eastAsia="Times New Roman"/>
                <w:sz w:val="16"/>
                <w:szCs w:val="16"/>
              </w:rPr>
            </w:pPr>
          </w:p>
        </w:tc>
      </w:tr>
      <w:tr w:rsidR="00033D86" w:rsidRPr="00752B21" w14:paraId="6B423726" w14:textId="77777777" w:rsidTr="00752B21">
        <w:trPr>
          <w:trHeight w:val="20"/>
        </w:trPr>
        <w:tc>
          <w:tcPr>
            <w:tcW w:w="5124" w:type="dxa"/>
            <w:gridSpan w:val="2"/>
            <w:shd w:val="clear" w:color="auto" w:fill="9CC2E5" w:themeFill="accent1" w:themeFillTint="99"/>
            <w:noWrap/>
            <w:vAlign w:val="center"/>
            <w:hideMark/>
          </w:tcPr>
          <w:p w14:paraId="422168F0" w14:textId="77777777" w:rsidR="00033D86" w:rsidRPr="00752B21" w:rsidRDefault="00033D86" w:rsidP="00033D86">
            <w:pPr>
              <w:spacing w:after="0" w:line="240" w:lineRule="auto"/>
              <w:ind w:left="0" w:firstLine="0"/>
              <w:jc w:val="left"/>
              <w:rPr>
                <w:rFonts w:eastAsia="Times New Roman"/>
                <w:b/>
                <w:sz w:val="16"/>
                <w:szCs w:val="16"/>
              </w:rPr>
            </w:pPr>
            <w:r w:rsidRPr="00752B21">
              <w:rPr>
                <w:rFonts w:eastAsia="Times New Roman"/>
                <w:b/>
                <w:sz w:val="16"/>
                <w:szCs w:val="16"/>
              </w:rPr>
              <w:t>TOTAL A PAGAR</w:t>
            </w:r>
          </w:p>
        </w:tc>
        <w:tc>
          <w:tcPr>
            <w:tcW w:w="5599" w:type="dxa"/>
            <w:gridSpan w:val="3"/>
            <w:shd w:val="clear" w:color="auto" w:fill="9CC2E5" w:themeFill="accent1" w:themeFillTint="99"/>
            <w:noWrap/>
            <w:vAlign w:val="center"/>
            <w:hideMark/>
          </w:tcPr>
          <w:p w14:paraId="16C3A94A" w14:textId="5D2CAFC4" w:rsidR="00033D86" w:rsidRPr="00752B21" w:rsidRDefault="00FE1B9F" w:rsidP="00033D86">
            <w:pPr>
              <w:spacing w:after="0" w:line="240" w:lineRule="auto"/>
              <w:ind w:left="0" w:firstLine="0"/>
              <w:jc w:val="center"/>
              <w:rPr>
                <w:rFonts w:eastAsia="Times New Roman"/>
                <w:b/>
                <w:sz w:val="16"/>
                <w:szCs w:val="16"/>
              </w:rPr>
            </w:pPr>
            <w:r w:rsidRPr="00752B21">
              <w:rPr>
                <w:rFonts w:eastAsia="Times New Roman"/>
                <w:b/>
                <w:sz w:val="16"/>
                <w:szCs w:val="16"/>
              </w:rPr>
              <w:t>0,00</w:t>
            </w:r>
          </w:p>
        </w:tc>
      </w:tr>
    </w:tbl>
    <w:p w14:paraId="664AA0A4" w14:textId="77777777" w:rsidR="00033D86" w:rsidRDefault="00033D86" w:rsidP="00E37B57">
      <w:pPr>
        <w:pStyle w:val="PargrafodaLista"/>
        <w:spacing w:after="0" w:line="240" w:lineRule="auto"/>
        <w:ind w:left="0"/>
        <w:rPr>
          <w:color w:val="auto"/>
          <w:szCs w:val="24"/>
        </w:rPr>
      </w:pPr>
    </w:p>
    <w:p w14:paraId="5801ACE3" w14:textId="77777777" w:rsidR="00852107" w:rsidRPr="0099365C" w:rsidRDefault="00852107" w:rsidP="00E37B57">
      <w:pPr>
        <w:spacing w:after="0" w:line="240" w:lineRule="auto"/>
        <w:ind w:left="0" w:firstLine="0"/>
        <w:rPr>
          <w:color w:val="auto"/>
          <w:szCs w:val="24"/>
        </w:rPr>
      </w:pPr>
      <w:r w:rsidRPr="0099365C">
        <w:rPr>
          <w:b/>
          <w:color w:val="auto"/>
          <w:szCs w:val="24"/>
        </w:rPr>
        <w:t>5-</w:t>
      </w:r>
      <w:r w:rsidRPr="0099365C">
        <w:rPr>
          <w:color w:val="auto"/>
          <w:szCs w:val="24"/>
        </w:rPr>
        <w:t xml:space="preserve"> As razões e/ou circunstâncias para permanência de Restos a Pagar processados e não processados por mais de um exercício financeiro:</w:t>
      </w:r>
    </w:p>
    <w:p w14:paraId="53525D3A" w14:textId="77777777" w:rsidR="00852107" w:rsidRPr="0099365C" w:rsidRDefault="00852107" w:rsidP="005377FE">
      <w:pPr>
        <w:spacing w:after="0" w:line="240" w:lineRule="auto"/>
        <w:ind w:left="0"/>
        <w:rPr>
          <w:color w:val="auto"/>
          <w:szCs w:val="24"/>
        </w:rPr>
      </w:pPr>
    </w:p>
    <w:p w14:paraId="19CF4EF7" w14:textId="42890506" w:rsidR="00852107" w:rsidRPr="0099365C" w:rsidRDefault="00CE3690" w:rsidP="00E37B57">
      <w:pPr>
        <w:spacing w:after="0" w:line="240" w:lineRule="auto"/>
        <w:ind w:hanging="1143"/>
        <w:rPr>
          <w:color w:val="auto"/>
          <w:szCs w:val="24"/>
        </w:rPr>
      </w:pPr>
      <w:r>
        <w:rPr>
          <w:color w:val="auto"/>
          <w:szCs w:val="24"/>
        </w:rPr>
        <w:t>Não se aplica</w:t>
      </w:r>
      <w:r w:rsidR="00BD5857" w:rsidRPr="0099365C">
        <w:rPr>
          <w:color w:val="auto"/>
          <w:szCs w:val="24"/>
        </w:rPr>
        <w:t>.</w:t>
      </w:r>
    </w:p>
    <w:p w14:paraId="41152BDA" w14:textId="77777777" w:rsidR="00852107" w:rsidRPr="0099365C" w:rsidRDefault="00852107" w:rsidP="005377FE">
      <w:pPr>
        <w:spacing w:after="0" w:line="240" w:lineRule="auto"/>
        <w:ind w:left="0"/>
        <w:rPr>
          <w:b/>
          <w:color w:val="auto"/>
          <w:szCs w:val="24"/>
          <w:u w:val="single"/>
        </w:rPr>
      </w:pPr>
    </w:p>
    <w:p w14:paraId="64402708" w14:textId="77777777" w:rsidR="000D2D24" w:rsidRPr="00726D0D" w:rsidRDefault="00600335" w:rsidP="00A26416">
      <w:pPr>
        <w:spacing w:after="0" w:line="240" w:lineRule="auto"/>
        <w:ind w:left="0" w:right="1" w:firstLine="0"/>
        <w:rPr>
          <w:b/>
          <w:i/>
          <w:color w:val="auto"/>
          <w:szCs w:val="24"/>
        </w:rPr>
      </w:pPr>
      <w:r w:rsidRPr="00726D0D">
        <w:rPr>
          <w:b/>
          <w:i/>
          <w:color w:val="auto"/>
          <w:szCs w:val="24"/>
        </w:rPr>
        <w:t xml:space="preserve">III - </w:t>
      </w:r>
      <w:r w:rsidR="000D2D24" w:rsidRPr="00726D0D">
        <w:rPr>
          <w:b/>
          <w:i/>
          <w:color w:val="auto"/>
          <w:szCs w:val="24"/>
        </w:rPr>
        <w:t>Informações sobre a gestão de pessoas</w:t>
      </w:r>
      <w:r w:rsidR="0045638A" w:rsidRPr="00726D0D">
        <w:rPr>
          <w:b/>
          <w:i/>
          <w:color w:val="auto"/>
          <w:szCs w:val="24"/>
        </w:rPr>
        <w:t xml:space="preserve"> e terceirização de mão de obra:</w:t>
      </w:r>
    </w:p>
    <w:p w14:paraId="0C2639C6" w14:textId="77777777" w:rsidR="0045638A" w:rsidRPr="00726D0D" w:rsidRDefault="0045638A" w:rsidP="00E37B57">
      <w:pPr>
        <w:spacing w:after="0" w:line="240" w:lineRule="auto"/>
        <w:ind w:right="1" w:hanging="1143"/>
        <w:rPr>
          <w:i/>
          <w:color w:val="auto"/>
          <w:szCs w:val="24"/>
        </w:rPr>
      </w:pPr>
    </w:p>
    <w:p w14:paraId="31830891" w14:textId="77777777" w:rsidR="00A26416" w:rsidRPr="00726D0D" w:rsidRDefault="00941302" w:rsidP="00E37B57">
      <w:pPr>
        <w:pStyle w:val="PargrafodaLista"/>
        <w:numPr>
          <w:ilvl w:val="0"/>
          <w:numId w:val="26"/>
        </w:numPr>
        <w:spacing w:after="0" w:line="240" w:lineRule="auto"/>
        <w:ind w:left="0" w:firstLine="0"/>
        <w:rPr>
          <w:color w:val="auto"/>
          <w:szCs w:val="24"/>
        </w:rPr>
      </w:pPr>
      <w:r w:rsidRPr="00726D0D">
        <w:rPr>
          <w:color w:val="auto"/>
          <w:szCs w:val="24"/>
        </w:rPr>
        <w:t xml:space="preserve"> </w:t>
      </w:r>
      <w:r w:rsidR="008D51BC" w:rsidRPr="00726D0D">
        <w:rPr>
          <w:color w:val="auto"/>
          <w:szCs w:val="24"/>
        </w:rPr>
        <w:t>Quadro de pessoal, informando a</w:t>
      </w:r>
      <w:r w:rsidR="00A26416" w:rsidRPr="00726D0D">
        <w:rPr>
          <w:color w:val="auto"/>
          <w:szCs w:val="24"/>
        </w:rPr>
        <w:t xml:space="preserve"> quantidade de agentes públicos:</w:t>
      </w:r>
    </w:p>
    <w:p w14:paraId="0AEC7FE4" w14:textId="77777777" w:rsidR="00A26416" w:rsidRPr="00726D0D" w:rsidRDefault="00A26416" w:rsidP="00A26416">
      <w:pPr>
        <w:pStyle w:val="PargrafodaLista"/>
        <w:spacing w:after="0" w:line="240" w:lineRule="auto"/>
        <w:ind w:left="0" w:firstLine="0"/>
        <w:rPr>
          <w:color w:val="auto"/>
          <w:szCs w:val="24"/>
        </w:rPr>
      </w:pPr>
    </w:p>
    <w:p w14:paraId="2DF2FFCF" w14:textId="77777777" w:rsidR="008D51BC" w:rsidRPr="00726D0D" w:rsidRDefault="008D51BC" w:rsidP="00A26416">
      <w:pPr>
        <w:pStyle w:val="PargrafodaLista"/>
        <w:spacing w:after="0" w:line="240" w:lineRule="auto"/>
        <w:ind w:left="0" w:firstLine="0"/>
        <w:rPr>
          <w:color w:val="auto"/>
          <w:szCs w:val="24"/>
        </w:rPr>
      </w:pPr>
      <w:r w:rsidRPr="00726D0D">
        <w:rPr>
          <w:color w:val="auto"/>
          <w:szCs w:val="24"/>
        </w:rPr>
        <w:t>(</w:t>
      </w:r>
      <w:proofErr w:type="gramStart"/>
      <w:r w:rsidRPr="00726D0D">
        <w:rPr>
          <w:color w:val="auto"/>
          <w:szCs w:val="24"/>
        </w:rPr>
        <w:t>agentes</w:t>
      </w:r>
      <w:proofErr w:type="gramEnd"/>
      <w:r w:rsidRPr="00726D0D">
        <w:rPr>
          <w:color w:val="auto"/>
          <w:szCs w:val="24"/>
        </w:rPr>
        <w:t xml:space="preserve"> políticos, servidores e militares) ocupantes de cargos efetivos, comissionados, empregos públicos, contratados por tempo determinado (Art. 37, IX, CF), discriminando os comissionados que são titulares de cargo efetivo ou emprego público, bem como os valores consolidados na folha de pagamento, mês a mês:</w:t>
      </w:r>
    </w:p>
    <w:p w14:paraId="5E4C6198" w14:textId="77777777" w:rsidR="00BC66FF" w:rsidRPr="00726D0D" w:rsidRDefault="00BC66FF" w:rsidP="00E37B57">
      <w:pPr>
        <w:spacing w:after="0" w:line="240" w:lineRule="auto"/>
        <w:ind w:right="1" w:hanging="1143"/>
        <w:rPr>
          <w:i/>
          <w:color w:val="auto"/>
          <w:szCs w:val="24"/>
        </w:rPr>
      </w:pPr>
    </w:p>
    <w:tbl>
      <w:tblPr>
        <w:tblStyle w:val="Tabelacomgrade"/>
        <w:tblW w:w="10215" w:type="dxa"/>
        <w:tblInd w:w="-601" w:type="dxa"/>
        <w:tblLayout w:type="fixed"/>
        <w:tblLook w:val="04A0" w:firstRow="1" w:lastRow="0" w:firstColumn="1" w:lastColumn="0" w:noHBand="0" w:noVBand="1"/>
      </w:tblPr>
      <w:tblGrid>
        <w:gridCol w:w="773"/>
        <w:gridCol w:w="1348"/>
        <w:gridCol w:w="1349"/>
        <w:gridCol w:w="1349"/>
        <w:gridCol w:w="1349"/>
        <w:gridCol w:w="1349"/>
        <w:gridCol w:w="1349"/>
        <w:gridCol w:w="283"/>
        <w:gridCol w:w="1066"/>
      </w:tblGrid>
      <w:tr w:rsidR="00726D0D" w:rsidRPr="00726D0D" w14:paraId="0E44EE12" w14:textId="77777777" w:rsidTr="00752B21">
        <w:trPr>
          <w:trHeight w:val="20"/>
        </w:trPr>
        <w:tc>
          <w:tcPr>
            <w:tcW w:w="10215" w:type="dxa"/>
            <w:gridSpan w:val="9"/>
            <w:shd w:val="clear" w:color="auto" w:fill="5B9BD5" w:themeFill="accent1"/>
            <w:vAlign w:val="center"/>
          </w:tcPr>
          <w:p w14:paraId="3348E34E" w14:textId="77777777" w:rsidR="00A26416" w:rsidRPr="00726D0D" w:rsidRDefault="00884556" w:rsidP="00B65673">
            <w:pPr>
              <w:spacing w:after="0" w:line="240" w:lineRule="auto"/>
              <w:ind w:left="0" w:firstLine="0"/>
              <w:jc w:val="center"/>
              <w:rPr>
                <w:rFonts w:eastAsia="Times New Roman"/>
                <w:b/>
                <w:bCs/>
                <w:color w:val="auto"/>
                <w:sz w:val="16"/>
                <w:szCs w:val="16"/>
              </w:rPr>
            </w:pPr>
            <w:r w:rsidRPr="00726D0D">
              <w:rPr>
                <w:rFonts w:eastAsia="Times New Roman"/>
                <w:b/>
                <w:bCs/>
                <w:color w:val="auto"/>
                <w:sz w:val="16"/>
                <w:szCs w:val="16"/>
              </w:rPr>
              <w:t>FUNDAÇÃO MUNICIPAL DO MEIO AMBIENTE</w:t>
            </w:r>
            <w:r w:rsidR="005B71E2" w:rsidRPr="00726D0D">
              <w:rPr>
                <w:rFonts w:eastAsia="Times New Roman"/>
                <w:b/>
                <w:bCs/>
                <w:color w:val="auto"/>
                <w:sz w:val="16"/>
                <w:szCs w:val="16"/>
              </w:rPr>
              <w:t xml:space="preserve"> DE</w:t>
            </w:r>
            <w:r w:rsidR="00A26416" w:rsidRPr="00726D0D">
              <w:rPr>
                <w:rFonts w:eastAsia="Times New Roman"/>
                <w:b/>
                <w:bCs/>
                <w:color w:val="auto"/>
                <w:sz w:val="16"/>
                <w:szCs w:val="16"/>
              </w:rPr>
              <w:t xml:space="preserve"> IMARUI</w:t>
            </w:r>
          </w:p>
        </w:tc>
      </w:tr>
      <w:tr w:rsidR="00726D0D" w:rsidRPr="00726D0D" w14:paraId="518485C6" w14:textId="77777777" w:rsidTr="00752B21">
        <w:trPr>
          <w:trHeight w:val="20"/>
        </w:trPr>
        <w:tc>
          <w:tcPr>
            <w:tcW w:w="9149" w:type="dxa"/>
            <w:gridSpan w:val="8"/>
            <w:shd w:val="clear" w:color="auto" w:fill="2E74B5" w:themeFill="accent1" w:themeFillShade="BF"/>
            <w:vAlign w:val="center"/>
          </w:tcPr>
          <w:p w14:paraId="056DEE00" w14:textId="77777777" w:rsidR="00A26416" w:rsidRPr="00726D0D" w:rsidRDefault="00A26416" w:rsidP="00B65673">
            <w:pPr>
              <w:spacing w:after="0" w:line="240" w:lineRule="auto"/>
              <w:ind w:left="0" w:firstLine="0"/>
              <w:jc w:val="center"/>
              <w:rPr>
                <w:rFonts w:eastAsia="Times New Roman"/>
                <w:b/>
                <w:bCs/>
                <w:color w:val="auto"/>
                <w:sz w:val="16"/>
                <w:szCs w:val="16"/>
              </w:rPr>
            </w:pPr>
            <w:r w:rsidRPr="00726D0D">
              <w:rPr>
                <w:rFonts w:eastAsia="Times New Roman"/>
                <w:b/>
                <w:bCs/>
                <w:color w:val="auto"/>
                <w:sz w:val="16"/>
                <w:szCs w:val="16"/>
              </w:rPr>
              <w:t>QUADRO DE PESSOAL DA UNIDADE GESTORA - MENSAL - VALORES (Anexo V, Item III, alínea "a")</w:t>
            </w:r>
          </w:p>
        </w:tc>
        <w:tc>
          <w:tcPr>
            <w:tcW w:w="1066" w:type="dxa"/>
            <w:shd w:val="clear" w:color="auto" w:fill="2E74B5" w:themeFill="accent1" w:themeFillShade="BF"/>
            <w:vAlign w:val="center"/>
          </w:tcPr>
          <w:p w14:paraId="65503816" w14:textId="2A07876B" w:rsidR="00A26416" w:rsidRPr="00726D0D" w:rsidRDefault="00A26416" w:rsidP="005C3419">
            <w:pPr>
              <w:spacing w:after="0" w:line="240" w:lineRule="auto"/>
              <w:ind w:left="0" w:firstLine="0"/>
              <w:jc w:val="center"/>
              <w:rPr>
                <w:rFonts w:eastAsia="Times New Roman"/>
                <w:b/>
                <w:bCs/>
                <w:color w:val="auto"/>
                <w:sz w:val="16"/>
                <w:szCs w:val="16"/>
              </w:rPr>
            </w:pPr>
            <w:r w:rsidRPr="00726D0D">
              <w:rPr>
                <w:rFonts w:eastAsia="Times New Roman"/>
                <w:b/>
                <w:bCs/>
                <w:color w:val="auto"/>
                <w:sz w:val="16"/>
                <w:szCs w:val="16"/>
              </w:rPr>
              <w:t xml:space="preserve">Ano: </w:t>
            </w:r>
            <w:r w:rsidR="00672FF9" w:rsidRPr="00726D0D">
              <w:rPr>
                <w:rFonts w:eastAsia="Times New Roman"/>
                <w:b/>
                <w:bCs/>
                <w:color w:val="auto"/>
                <w:sz w:val="16"/>
                <w:szCs w:val="16"/>
              </w:rPr>
              <w:t>2023</w:t>
            </w:r>
          </w:p>
        </w:tc>
      </w:tr>
      <w:tr w:rsidR="00726D0D" w:rsidRPr="00726D0D" w14:paraId="5BD47285" w14:textId="77777777" w:rsidTr="00752B21">
        <w:trPr>
          <w:trHeight w:val="20"/>
        </w:trPr>
        <w:tc>
          <w:tcPr>
            <w:tcW w:w="10215" w:type="dxa"/>
            <w:gridSpan w:val="9"/>
            <w:shd w:val="clear" w:color="auto" w:fill="5B9BD5" w:themeFill="accent1"/>
          </w:tcPr>
          <w:p w14:paraId="640CD857" w14:textId="77777777" w:rsidR="00A26416" w:rsidRPr="00726D0D" w:rsidRDefault="00A26416" w:rsidP="00B65673">
            <w:pPr>
              <w:spacing w:after="0" w:line="240" w:lineRule="auto"/>
              <w:ind w:left="0" w:right="1" w:firstLine="0"/>
              <w:jc w:val="center"/>
              <w:rPr>
                <w:i/>
                <w:color w:val="auto"/>
                <w:sz w:val="16"/>
                <w:szCs w:val="16"/>
              </w:rPr>
            </w:pPr>
            <w:r w:rsidRPr="00726D0D">
              <w:rPr>
                <w:rFonts w:eastAsia="Times New Roman"/>
                <w:b/>
                <w:bCs/>
                <w:color w:val="auto"/>
                <w:sz w:val="16"/>
                <w:szCs w:val="16"/>
              </w:rPr>
              <w:t>Despesa Mensal da Folha de Pagamento por Vínculo/Mês - Vínculos</w:t>
            </w:r>
          </w:p>
        </w:tc>
      </w:tr>
      <w:tr w:rsidR="00726D0D" w:rsidRPr="00726D0D" w14:paraId="71A4DBCD" w14:textId="77777777" w:rsidTr="00752B21">
        <w:trPr>
          <w:trHeight w:val="20"/>
        </w:trPr>
        <w:tc>
          <w:tcPr>
            <w:tcW w:w="773" w:type="dxa"/>
            <w:shd w:val="clear" w:color="auto" w:fill="BDD6EE" w:themeFill="accent1" w:themeFillTint="66"/>
            <w:vAlign w:val="center"/>
          </w:tcPr>
          <w:p w14:paraId="003A4E42" w14:textId="77777777" w:rsidR="00A26416" w:rsidRPr="00726D0D" w:rsidRDefault="00A26416" w:rsidP="00A26416">
            <w:pPr>
              <w:spacing w:after="0" w:line="240" w:lineRule="auto"/>
              <w:ind w:left="0" w:right="1" w:firstLine="0"/>
              <w:jc w:val="center"/>
              <w:rPr>
                <w:b/>
                <w:i/>
                <w:color w:val="auto"/>
                <w:sz w:val="16"/>
                <w:szCs w:val="16"/>
              </w:rPr>
            </w:pPr>
            <w:r w:rsidRPr="00726D0D">
              <w:rPr>
                <w:b/>
                <w:i/>
                <w:color w:val="auto"/>
                <w:sz w:val="16"/>
                <w:szCs w:val="16"/>
              </w:rPr>
              <w:t>Mês</w:t>
            </w:r>
          </w:p>
        </w:tc>
        <w:tc>
          <w:tcPr>
            <w:tcW w:w="1348" w:type="dxa"/>
            <w:shd w:val="clear" w:color="auto" w:fill="BDD6EE" w:themeFill="accent1" w:themeFillTint="66"/>
            <w:vAlign w:val="center"/>
          </w:tcPr>
          <w:p w14:paraId="57D8E9B4" w14:textId="77777777" w:rsidR="00A26416" w:rsidRPr="00726D0D" w:rsidRDefault="00A26416" w:rsidP="00A26416">
            <w:pPr>
              <w:spacing w:after="0" w:line="240" w:lineRule="auto"/>
              <w:ind w:left="0" w:right="1" w:firstLine="0"/>
              <w:jc w:val="center"/>
              <w:rPr>
                <w:b/>
                <w:i/>
                <w:color w:val="auto"/>
                <w:sz w:val="16"/>
                <w:szCs w:val="16"/>
              </w:rPr>
            </w:pPr>
            <w:r w:rsidRPr="00726D0D">
              <w:rPr>
                <w:rFonts w:eastAsia="Times New Roman"/>
                <w:b/>
                <w:bCs/>
                <w:color w:val="auto"/>
                <w:sz w:val="16"/>
                <w:szCs w:val="16"/>
              </w:rPr>
              <w:t>Agentes Públicos Civis Ativos ocupantes de Cargo Efetivo</w:t>
            </w:r>
          </w:p>
        </w:tc>
        <w:tc>
          <w:tcPr>
            <w:tcW w:w="1349" w:type="dxa"/>
            <w:shd w:val="clear" w:color="auto" w:fill="BDD6EE" w:themeFill="accent1" w:themeFillTint="66"/>
            <w:vAlign w:val="center"/>
          </w:tcPr>
          <w:p w14:paraId="378A9348" w14:textId="77777777" w:rsidR="00A26416" w:rsidRPr="00726D0D" w:rsidRDefault="00A26416" w:rsidP="00A26416">
            <w:pPr>
              <w:spacing w:after="0" w:line="240" w:lineRule="auto"/>
              <w:ind w:left="0" w:firstLine="0"/>
              <w:jc w:val="center"/>
              <w:rPr>
                <w:rFonts w:eastAsia="Times New Roman"/>
                <w:b/>
                <w:bCs/>
                <w:color w:val="auto"/>
                <w:sz w:val="16"/>
                <w:szCs w:val="16"/>
              </w:rPr>
            </w:pPr>
            <w:r w:rsidRPr="00726D0D">
              <w:rPr>
                <w:rFonts w:eastAsia="Times New Roman"/>
                <w:b/>
                <w:bCs/>
                <w:color w:val="auto"/>
                <w:sz w:val="16"/>
                <w:szCs w:val="16"/>
              </w:rPr>
              <w:t>Agentes Políticos com Mandato Eletivo</w:t>
            </w:r>
          </w:p>
        </w:tc>
        <w:tc>
          <w:tcPr>
            <w:tcW w:w="1349" w:type="dxa"/>
            <w:shd w:val="clear" w:color="auto" w:fill="BDD6EE" w:themeFill="accent1" w:themeFillTint="66"/>
            <w:vAlign w:val="center"/>
          </w:tcPr>
          <w:p w14:paraId="5A4100CE" w14:textId="77777777" w:rsidR="00A26416" w:rsidRPr="00726D0D" w:rsidRDefault="00A26416" w:rsidP="00A26416">
            <w:pPr>
              <w:spacing w:after="0" w:line="240" w:lineRule="auto"/>
              <w:ind w:left="0" w:firstLine="0"/>
              <w:jc w:val="center"/>
              <w:rPr>
                <w:rFonts w:eastAsia="Times New Roman"/>
                <w:b/>
                <w:bCs/>
                <w:color w:val="auto"/>
                <w:sz w:val="16"/>
                <w:szCs w:val="16"/>
              </w:rPr>
            </w:pPr>
            <w:r w:rsidRPr="00726D0D">
              <w:rPr>
                <w:rFonts w:eastAsia="Times New Roman"/>
                <w:b/>
                <w:bCs/>
                <w:color w:val="auto"/>
                <w:sz w:val="16"/>
                <w:szCs w:val="16"/>
              </w:rPr>
              <w:t>Servidores ocupantes de cargo</w:t>
            </w:r>
            <w:r w:rsidR="00BD01A1" w:rsidRPr="00726D0D">
              <w:rPr>
                <w:rFonts w:eastAsia="Times New Roman"/>
                <w:b/>
                <w:bCs/>
                <w:color w:val="auto"/>
                <w:sz w:val="16"/>
                <w:szCs w:val="16"/>
              </w:rPr>
              <w:t xml:space="preserve"> </w:t>
            </w:r>
            <w:r w:rsidRPr="00726D0D">
              <w:rPr>
                <w:rFonts w:eastAsia="Times New Roman"/>
                <w:b/>
                <w:bCs/>
                <w:color w:val="auto"/>
                <w:sz w:val="16"/>
                <w:szCs w:val="16"/>
              </w:rPr>
              <w:t>/</w:t>
            </w:r>
            <w:r w:rsidR="00BD01A1" w:rsidRPr="00726D0D">
              <w:rPr>
                <w:rFonts w:eastAsia="Times New Roman"/>
                <w:b/>
                <w:bCs/>
                <w:color w:val="auto"/>
                <w:sz w:val="16"/>
                <w:szCs w:val="16"/>
              </w:rPr>
              <w:t xml:space="preserve"> </w:t>
            </w:r>
            <w:r w:rsidRPr="00726D0D">
              <w:rPr>
                <w:rFonts w:eastAsia="Times New Roman"/>
                <w:b/>
                <w:bCs/>
                <w:color w:val="auto"/>
                <w:sz w:val="16"/>
                <w:szCs w:val="16"/>
              </w:rPr>
              <w:t>emprego em comissão na Unidade Gestora com vínculo efetivo com o Ente</w:t>
            </w:r>
          </w:p>
        </w:tc>
        <w:tc>
          <w:tcPr>
            <w:tcW w:w="1349" w:type="dxa"/>
            <w:shd w:val="clear" w:color="auto" w:fill="BDD6EE" w:themeFill="accent1" w:themeFillTint="66"/>
            <w:vAlign w:val="center"/>
          </w:tcPr>
          <w:p w14:paraId="0AC8BBE7" w14:textId="77777777" w:rsidR="00A26416" w:rsidRPr="00726D0D" w:rsidRDefault="00A26416" w:rsidP="00A26416">
            <w:pPr>
              <w:spacing w:after="0" w:line="240" w:lineRule="auto"/>
              <w:ind w:left="0" w:firstLine="0"/>
              <w:jc w:val="center"/>
              <w:rPr>
                <w:rFonts w:eastAsia="Times New Roman"/>
                <w:b/>
                <w:bCs/>
                <w:color w:val="auto"/>
                <w:sz w:val="16"/>
                <w:szCs w:val="16"/>
              </w:rPr>
            </w:pPr>
            <w:r w:rsidRPr="00726D0D">
              <w:rPr>
                <w:rFonts w:eastAsia="Times New Roman"/>
                <w:b/>
                <w:bCs/>
                <w:color w:val="auto"/>
                <w:sz w:val="16"/>
                <w:szCs w:val="16"/>
              </w:rPr>
              <w:t>Servidores ocupantes de cargo</w:t>
            </w:r>
            <w:r w:rsidR="00BD01A1" w:rsidRPr="00726D0D">
              <w:rPr>
                <w:rFonts w:eastAsia="Times New Roman"/>
                <w:b/>
                <w:bCs/>
                <w:color w:val="auto"/>
                <w:sz w:val="16"/>
                <w:szCs w:val="16"/>
              </w:rPr>
              <w:t xml:space="preserve"> </w:t>
            </w:r>
            <w:r w:rsidRPr="00726D0D">
              <w:rPr>
                <w:rFonts w:eastAsia="Times New Roman"/>
                <w:b/>
                <w:bCs/>
                <w:color w:val="auto"/>
                <w:sz w:val="16"/>
                <w:szCs w:val="16"/>
              </w:rPr>
              <w:t>/</w:t>
            </w:r>
            <w:r w:rsidR="00BD01A1" w:rsidRPr="00726D0D">
              <w:rPr>
                <w:rFonts w:eastAsia="Times New Roman"/>
                <w:b/>
                <w:bCs/>
                <w:color w:val="auto"/>
                <w:sz w:val="16"/>
                <w:szCs w:val="16"/>
              </w:rPr>
              <w:t xml:space="preserve"> </w:t>
            </w:r>
            <w:r w:rsidRPr="00726D0D">
              <w:rPr>
                <w:rFonts w:eastAsia="Times New Roman"/>
                <w:b/>
                <w:bCs/>
                <w:color w:val="auto"/>
                <w:sz w:val="16"/>
                <w:szCs w:val="16"/>
              </w:rPr>
              <w:t>emprego em comissão sem vínculo efetivo com o Ente</w:t>
            </w:r>
          </w:p>
        </w:tc>
        <w:tc>
          <w:tcPr>
            <w:tcW w:w="1349" w:type="dxa"/>
            <w:shd w:val="clear" w:color="auto" w:fill="BDD6EE" w:themeFill="accent1" w:themeFillTint="66"/>
            <w:vAlign w:val="center"/>
          </w:tcPr>
          <w:p w14:paraId="51DD30F5" w14:textId="77777777" w:rsidR="00A26416" w:rsidRPr="00726D0D" w:rsidRDefault="00A26416" w:rsidP="00A26416">
            <w:pPr>
              <w:spacing w:after="0" w:line="240" w:lineRule="auto"/>
              <w:ind w:left="0" w:firstLine="0"/>
              <w:jc w:val="center"/>
              <w:rPr>
                <w:rFonts w:eastAsia="Times New Roman"/>
                <w:b/>
                <w:bCs/>
                <w:color w:val="auto"/>
                <w:sz w:val="16"/>
                <w:szCs w:val="16"/>
              </w:rPr>
            </w:pPr>
            <w:r w:rsidRPr="00726D0D">
              <w:rPr>
                <w:rFonts w:eastAsia="Times New Roman"/>
                <w:b/>
                <w:bCs/>
                <w:color w:val="auto"/>
                <w:sz w:val="16"/>
                <w:szCs w:val="16"/>
              </w:rPr>
              <w:t>Servidores contratados por tempo determinado</w:t>
            </w:r>
          </w:p>
        </w:tc>
        <w:tc>
          <w:tcPr>
            <w:tcW w:w="1349" w:type="dxa"/>
            <w:shd w:val="clear" w:color="auto" w:fill="BDD6EE" w:themeFill="accent1" w:themeFillTint="66"/>
            <w:vAlign w:val="center"/>
          </w:tcPr>
          <w:p w14:paraId="2DAC0F01" w14:textId="77777777" w:rsidR="00A26416" w:rsidRPr="00726D0D" w:rsidRDefault="00A26416" w:rsidP="00A26416">
            <w:pPr>
              <w:spacing w:after="0" w:line="240" w:lineRule="auto"/>
              <w:ind w:left="0" w:firstLine="0"/>
              <w:jc w:val="center"/>
              <w:rPr>
                <w:rFonts w:eastAsia="Times New Roman"/>
                <w:b/>
                <w:bCs/>
                <w:color w:val="auto"/>
                <w:sz w:val="16"/>
                <w:szCs w:val="16"/>
              </w:rPr>
            </w:pPr>
            <w:r w:rsidRPr="00726D0D">
              <w:rPr>
                <w:rFonts w:eastAsia="Times New Roman"/>
                <w:b/>
                <w:bCs/>
                <w:color w:val="auto"/>
                <w:sz w:val="16"/>
                <w:szCs w:val="16"/>
              </w:rPr>
              <w:t xml:space="preserve">Sem </w:t>
            </w:r>
            <w:proofErr w:type="spellStart"/>
            <w:r w:rsidRPr="00726D0D">
              <w:rPr>
                <w:rFonts w:eastAsia="Times New Roman"/>
                <w:b/>
                <w:bCs/>
                <w:color w:val="auto"/>
                <w:sz w:val="16"/>
                <w:szCs w:val="16"/>
              </w:rPr>
              <w:t>vinculo</w:t>
            </w:r>
            <w:proofErr w:type="spellEnd"/>
            <w:r w:rsidRPr="00726D0D">
              <w:rPr>
                <w:rFonts w:eastAsia="Times New Roman"/>
                <w:b/>
                <w:bCs/>
                <w:color w:val="auto"/>
                <w:sz w:val="16"/>
                <w:szCs w:val="16"/>
              </w:rPr>
              <w:t xml:space="preserve"> configurado</w:t>
            </w:r>
          </w:p>
        </w:tc>
        <w:tc>
          <w:tcPr>
            <w:tcW w:w="1349" w:type="dxa"/>
            <w:gridSpan w:val="2"/>
            <w:shd w:val="clear" w:color="auto" w:fill="BDD6EE" w:themeFill="accent1" w:themeFillTint="66"/>
            <w:vAlign w:val="center"/>
          </w:tcPr>
          <w:p w14:paraId="3CC877B3" w14:textId="77777777" w:rsidR="00A26416" w:rsidRPr="00726D0D" w:rsidRDefault="00A26416" w:rsidP="00A26416">
            <w:pPr>
              <w:spacing w:after="0" w:line="240" w:lineRule="auto"/>
              <w:ind w:left="0" w:firstLine="0"/>
              <w:jc w:val="center"/>
              <w:rPr>
                <w:rFonts w:eastAsia="Times New Roman"/>
                <w:b/>
                <w:bCs/>
                <w:color w:val="auto"/>
                <w:sz w:val="16"/>
                <w:szCs w:val="16"/>
              </w:rPr>
            </w:pPr>
            <w:r w:rsidRPr="00726D0D">
              <w:rPr>
                <w:rFonts w:eastAsia="Times New Roman"/>
                <w:b/>
                <w:bCs/>
                <w:color w:val="auto"/>
                <w:sz w:val="16"/>
                <w:szCs w:val="16"/>
              </w:rPr>
              <w:t>Total</w:t>
            </w:r>
          </w:p>
        </w:tc>
      </w:tr>
      <w:tr w:rsidR="00726D0D" w:rsidRPr="00726D0D" w14:paraId="1E2D7075" w14:textId="77777777" w:rsidTr="001C5815">
        <w:trPr>
          <w:trHeight w:val="20"/>
        </w:trPr>
        <w:tc>
          <w:tcPr>
            <w:tcW w:w="773" w:type="dxa"/>
            <w:vAlign w:val="bottom"/>
          </w:tcPr>
          <w:p w14:paraId="5C913624" w14:textId="77777777" w:rsidR="001C5815" w:rsidRPr="00726D0D" w:rsidRDefault="001C5815" w:rsidP="001C5815">
            <w:pPr>
              <w:spacing w:after="0" w:line="240" w:lineRule="auto"/>
              <w:ind w:left="0" w:firstLine="0"/>
              <w:jc w:val="center"/>
              <w:rPr>
                <w:rFonts w:eastAsia="Times New Roman"/>
                <w:color w:val="auto"/>
                <w:sz w:val="16"/>
                <w:szCs w:val="16"/>
              </w:rPr>
            </w:pPr>
            <w:r w:rsidRPr="00726D0D">
              <w:rPr>
                <w:rFonts w:eastAsia="Times New Roman"/>
                <w:color w:val="auto"/>
                <w:sz w:val="16"/>
                <w:szCs w:val="16"/>
              </w:rPr>
              <w:t>Jan</w:t>
            </w:r>
          </w:p>
        </w:tc>
        <w:tc>
          <w:tcPr>
            <w:tcW w:w="1348" w:type="dxa"/>
            <w:vAlign w:val="center"/>
          </w:tcPr>
          <w:p w14:paraId="49D6E7DB" w14:textId="0262CA27" w:rsidR="001C5815" w:rsidRPr="00726D0D" w:rsidRDefault="00726D0D" w:rsidP="001C5815">
            <w:pPr>
              <w:spacing w:after="0" w:line="240" w:lineRule="auto"/>
              <w:ind w:left="0" w:firstLine="0"/>
              <w:jc w:val="right"/>
              <w:rPr>
                <w:rFonts w:eastAsia="Times New Roman"/>
                <w:color w:val="auto"/>
                <w:sz w:val="16"/>
                <w:szCs w:val="16"/>
              </w:rPr>
            </w:pPr>
            <w:r>
              <w:rPr>
                <w:rFonts w:eastAsia="Times New Roman"/>
                <w:color w:val="auto"/>
                <w:sz w:val="16"/>
                <w:szCs w:val="16"/>
              </w:rPr>
              <w:t>0</w:t>
            </w:r>
          </w:p>
        </w:tc>
        <w:tc>
          <w:tcPr>
            <w:tcW w:w="1349" w:type="dxa"/>
            <w:vAlign w:val="center"/>
          </w:tcPr>
          <w:p w14:paraId="5489A229" w14:textId="62B51CAE" w:rsidR="001C5815" w:rsidRPr="00726D0D" w:rsidRDefault="001C5815" w:rsidP="001C5815">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3F1EE46C" w14:textId="6BADB9AC" w:rsidR="001C5815" w:rsidRPr="00726D0D" w:rsidRDefault="001C5815" w:rsidP="001C5815">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1F2DE1CC" w14:textId="164C7C8D" w:rsidR="001C5815" w:rsidRPr="00726D0D" w:rsidRDefault="00726D0D" w:rsidP="001C5815">
            <w:pPr>
              <w:spacing w:after="0" w:line="240" w:lineRule="auto"/>
              <w:ind w:left="0" w:firstLine="0"/>
              <w:jc w:val="right"/>
              <w:rPr>
                <w:rFonts w:eastAsia="Times New Roman"/>
                <w:color w:val="auto"/>
                <w:sz w:val="16"/>
                <w:szCs w:val="16"/>
              </w:rPr>
            </w:pPr>
            <w:r>
              <w:rPr>
                <w:color w:val="auto"/>
                <w:sz w:val="16"/>
                <w:szCs w:val="16"/>
              </w:rPr>
              <w:t>3.679,67</w:t>
            </w:r>
          </w:p>
        </w:tc>
        <w:tc>
          <w:tcPr>
            <w:tcW w:w="1349" w:type="dxa"/>
            <w:vAlign w:val="center"/>
          </w:tcPr>
          <w:p w14:paraId="3E3C0B6D" w14:textId="025EF503" w:rsidR="001C5815" w:rsidRPr="00726D0D" w:rsidRDefault="001C5815" w:rsidP="001C5815">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208F36E8" w14:textId="74E3836B" w:rsidR="001C5815" w:rsidRPr="00726D0D" w:rsidRDefault="001C5815" w:rsidP="001C5815">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gridSpan w:val="2"/>
            <w:vAlign w:val="center"/>
          </w:tcPr>
          <w:p w14:paraId="313A21BF" w14:textId="22AFD08D" w:rsidR="001C5815" w:rsidRPr="00726D0D" w:rsidRDefault="00726D0D" w:rsidP="001C5815">
            <w:pPr>
              <w:spacing w:after="0" w:line="240" w:lineRule="auto"/>
              <w:ind w:left="0" w:firstLine="0"/>
              <w:jc w:val="right"/>
              <w:rPr>
                <w:rFonts w:eastAsia="Times New Roman"/>
                <w:color w:val="auto"/>
                <w:sz w:val="16"/>
                <w:szCs w:val="16"/>
              </w:rPr>
            </w:pPr>
            <w:r>
              <w:rPr>
                <w:rFonts w:eastAsia="Times New Roman"/>
                <w:color w:val="auto"/>
                <w:sz w:val="16"/>
                <w:szCs w:val="16"/>
              </w:rPr>
              <w:fldChar w:fldCharType="begin"/>
            </w:r>
            <w:r>
              <w:rPr>
                <w:rFonts w:eastAsia="Times New Roman"/>
                <w:color w:val="auto"/>
                <w:sz w:val="16"/>
                <w:szCs w:val="16"/>
              </w:rPr>
              <w:instrText xml:space="preserve"> =SUM(LEFT) </w:instrText>
            </w:r>
            <w:r>
              <w:rPr>
                <w:rFonts w:eastAsia="Times New Roman"/>
                <w:color w:val="auto"/>
                <w:sz w:val="16"/>
                <w:szCs w:val="16"/>
              </w:rPr>
              <w:fldChar w:fldCharType="separate"/>
            </w:r>
            <w:r>
              <w:rPr>
                <w:rFonts w:eastAsia="Times New Roman"/>
                <w:noProof/>
                <w:color w:val="auto"/>
                <w:sz w:val="16"/>
                <w:szCs w:val="16"/>
              </w:rPr>
              <w:t>3.679,67</w:t>
            </w:r>
            <w:r>
              <w:rPr>
                <w:rFonts w:eastAsia="Times New Roman"/>
                <w:color w:val="auto"/>
                <w:sz w:val="16"/>
                <w:szCs w:val="16"/>
              </w:rPr>
              <w:fldChar w:fldCharType="end"/>
            </w:r>
          </w:p>
        </w:tc>
      </w:tr>
      <w:tr w:rsidR="00726D0D" w:rsidRPr="00726D0D" w14:paraId="4964FE64" w14:textId="77777777" w:rsidTr="001C5815">
        <w:trPr>
          <w:trHeight w:val="20"/>
        </w:trPr>
        <w:tc>
          <w:tcPr>
            <w:tcW w:w="773" w:type="dxa"/>
            <w:vAlign w:val="bottom"/>
          </w:tcPr>
          <w:p w14:paraId="50400AB3" w14:textId="77777777" w:rsidR="001C5815" w:rsidRPr="00726D0D" w:rsidRDefault="001C5815" w:rsidP="001C5815">
            <w:pPr>
              <w:spacing w:after="0" w:line="240" w:lineRule="auto"/>
              <w:ind w:left="0" w:firstLine="0"/>
              <w:jc w:val="center"/>
              <w:rPr>
                <w:rFonts w:eastAsia="Times New Roman"/>
                <w:color w:val="auto"/>
                <w:sz w:val="16"/>
                <w:szCs w:val="16"/>
              </w:rPr>
            </w:pPr>
            <w:proofErr w:type="spellStart"/>
            <w:r w:rsidRPr="00726D0D">
              <w:rPr>
                <w:rFonts w:eastAsia="Times New Roman"/>
                <w:color w:val="auto"/>
                <w:sz w:val="16"/>
                <w:szCs w:val="16"/>
              </w:rPr>
              <w:t>Fev</w:t>
            </w:r>
            <w:proofErr w:type="spellEnd"/>
          </w:p>
        </w:tc>
        <w:tc>
          <w:tcPr>
            <w:tcW w:w="1348" w:type="dxa"/>
            <w:vAlign w:val="center"/>
          </w:tcPr>
          <w:p w14:paraId="43E758D5" w14:textId="1DD2CC2A" w:rsidR="001C5815" w:rsidRPr="00726D0D" w:rsidRDefault="00726D0D" w:rsidP="001C5815">
            <w:pPr>
              <w:spacing w:after="0" w:line="240" w:lineRule="auto"/>
              <w:ind w:left="0" w:firstLine="0"/>
              <w:jc w:val="right"/>
              <w:rPr>
                <w:rFonts w:eastAsia="Times New Roman"/>
                <w:color w:val="auto"/>
                <w:sz w:val="16"/>
                <w:szCs w:val="16"/>
              </w:rPr>
            </w:pPr>
            <w:r>
              <w:rPr>
                <w:rFonts w:eastAsia="Times New Roman"/>
                <w:color w:val="auto"/>
                <w:sz w:val="16"/>
                <w:szCs w:val="16"/>
              </w:rPr>
              <w:t>1.429,54</w:t>
            </w:r>
          </w:p>
        </w:tc>
        <w:tc>
          <w:tcPr>
            <w:tcW w:w="1349" w:type="dxa"/>
            <w:vAlign w:val="center"/>
          </w:tcPr>
          <w:p w14:paraId="1D47BB1F" w14:textId="591A2BC8" w:rsidR="001C5815" w:rsidRPr="00726D0D" w:rsidRDefault="001C5815" w:rsidP="001C5815">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63E262A3" w14:textId="02B8E403" w:rsidR="001C5815" w:rsidRPr="00726D0D" w:rsidRDefault="001C5815" w:rsidP="001C5815">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7EEEE0E7" w14:textId="1A4EA701" w:rsidR="001C5815" w:rsidRPr="00726D0D" w:rsidRDefault="00AF4A86" w:rsidP="001C5815">
            <w:pPr>
              <w:spacing w:after="0" w:line="240" w:lineRule="auto"/>
              <w:ind w:left="0" w:firstLine="0"/>
              <w:jc w:val="right"/>
              <w:rPr>
                <w:rFonts w:eastAsia="Times New Roman"/>
                <w:color w:val="auto"/>
                <w:sz w:val="16"/>
                <w:szCs w:val="16"/>
              </w:rPr>
            </w:pPr>
            <w:r>
              <w:rPr>
                <w:rFonts w:eastAsia="Times New Roman"/>
                <w:color w:val="auto"/>
                <w:sz w:val="16"/>
                <w:szCs w:val="16"/>
              </w:rPr>
              <w:t>3.</w:t>
            </w:r>
            <w:r w:rsidR="00726D0D">
              <w:rPr>
                <w:rFonts w:eastAsia="Times New Roman"/>
                <w:color w:val="auto"/>
                <w:sz w:val="16"/>
                <w:szCs w:val="16"/>
              </w:rPr>
              <w:t>153,99</w:t>
            </w:r>
          </w:p>
        </w:tc>
        <w:tc>
          <w:tcPr>
            <w:tcW w:w="1349" w:type="dxa"/>
            <w:vAlign w:val="center"/>
          </w:tcPr>
          <w:p w14:paraId="2D36E805" w14:textId="797D44F4" w:rsidR="001C5815" w:rsidRPr="00726D0D" w:rsidRDefault="00726D0D" w:rsidP="001C5815">
            <w:pPr>
              <w:spacing w:after="0" w:line="240" w:lineRule="auto"/>
              <w:ind w:left="0" w:firstLine="0"/>
              <w:jc w:val="right"/>
              <w:rPr>
                <w:rFonts w:eastAsia="Times New Roman"/>
                <w:color w:val="auto"/>
                <w:sz w:val="16"/>
                <w:szCs w:val="16"/>
              </w:rPr>
            </w:pPr>
            <w:r>
              <w:rPr>
                <w:rFonts w:eastAsia="Times New Roman"/>
                <w:color w:val="auto"/>
                <w:sz w:val="16"/>
                <w:szCs w:val="16"/>
              </w:rPr>
              <w:t>0</w:t>
            </w:r>
          </w:p>
        </w:tc>
        <w:tc>
          <w:tcPr>
            <w:tcW w:w="1349" w:type="dxa"/>
            <w:vAlign w:val="center"/>
          </w:tcPr>
          <w:p w14:paraId="2E6FC316" w14:textId="5735A1CC" w:rsidR="001C5815" w:rsidRPr="00726D0D" w:rsidRDefault="001C5815" w:rsidP="001C5815">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gridSpan w:val="2"/>
            <w:vAlign w:val="center"/>
          </w:tcPr>
          <w:p w14:paraId="109BF079" w14:textId="23672F09" w:rsidR="001C5815" w:rsidRPr="00726D0D" w:rsidRDefault="00AF4A86" w:rsidP="00AF4A86">
            <w:pPr>
              <w:spacing w:after="0" w:line="240" w:lineRule="auto"/>
              <w:ind w:left="0" w:firstLine="0"/>
              <w:jc w:val="right"/>
              <w:rPr>
                <w:rFonts w:eastAsia="Times New Roman"/>
                <w:color w:val="auto"/>
                <w:sz w:val="16"/>
                <w:szCs w:val="16"/>
              </w:rPr>
            </w:pPr>
            <w:r>
              <w:rPr>
                <w:rFonts w:eastAsia="Times New Roman"/>
                <w:color w:val="auto"/>
                <w:sz w:val="16"/>
                <w:szCs w:val="16"/>
              </w:rPr>
              <w:fldChar w:fldCharType="begin"/>
            </w:r>
            <w:r>
              <w:rPr>
                <w:rFonts w:eastAsia="Times New Roman"/>
                <w:color w:val="auto"/>
                <w:sz w:val="16"/>
                <w:szCs w:val="16"/>
              </w:rPr>
              <w:instrText xml:space="preserve"> =SUM(LEFT) </w:instrText>
            </w:r>
            <w:r>
              <w:rPr>
                <w:rFonts w:eastAsia="Times New Roman"/>
                <w:color w:val="auto"/>
                <w:sz w:val="16"/>
                <w:szCs w:val="16"/>
              </w:rPr>
              <w:fldChar w:fldCharType="separate"/>
            </w:r>
            <w:r>
              <w:rPr>
                <w:rFonts w:eastAsia="Times New Roman"/>
                <w:noProof/>
                <w:color w:val="auto"/>
                <w:sz w:val="16"/>
                <w:szCs w:val="16"/>
              </w:rPr>
              <w:t>4.583,53</w:t>
            </w:r>
            <w:r>
              <w:rPr>
                <w:rFonts w:eastAsia="Times New Roman"/>
                <w:color w:val="auto"/>
                <w:sz w:val="16"/>
                <w:szCs w:val="16"/>
              </w:rPr>
              <w:fldChar w:fldCharType="end"/>
            </w:r>
          </w:p>
        </w:tc>
      </w:tr>
      <w:tr w:rsidR="00726D0D" w:rsidRPr="00726D0D" w14:paraId="5AFBDDA5" w14:textId="77777777" w:rsidTr="001C5815">
        <w:trPr>
          <w:trHeight w:val="20"/>
        </w:trPr>
        <w:tc>
          <w:tcPr>
            <w:tcW w:w="773" w:type="dxa"/>
            <w:vAlign w:val="bottom"/>
          </w:tcPr>
          <w:p w14:paraId="42801127" w14:textId="77777777" w:rsidR="001C5815" w:rsidRPr="00726D0D" w:rsidRDefault="001C5815" w:rsidP="001C5815">
            <w:pPr>
              <w:spacing w:after="0" w:line="240" w:lineRule="auto"/>
              <w:ind w:left="0" w:firstLine="0"/>
              <w:jc w:val="center"/>
              <w:rPr>
                <w:rFonts w:eastAsia="Times New Roman"/>
                <w:color w:val="auto"/>
                <w:sz w:val="16"/>
                <w:szCs w:val="16"/>
              </w:rPr>
            </w:pPr>
            <w:r w:rsidRPr="00726D0D">
              <w:rPr>
                <w:rFonts w:eastAsia="Times New Roman"/>
                <w:color w:val="auto"/>
                <w:sz w:val="16"/>
                <w:szCs w:val="16"/>
              </w:rPr>
              <w:t>Mar</w:t>
            </w:r>
          </w:p>
        </w:tc>
        <w:tc>
          <w:tcPr>
            <w:tcW w:w="1348" w:type="dxa"/>
            <w:vAlign w:val="center"/>
          </w:tcPr>
          <w:p w14:paraId="461EE24E" w14:textId="748B8347" w:rsidR="001C5815" w:rsidRPr="00726D0D" w:rsidRDefault="00726D0D" w:rsidP="001C5815">
            <w:pPr>
              <w:spacing w:after="0" w:line="240" w:lineRule="auto"/>
              <w:ind w:left="0" w:firstLine="0"/>
              <w:jc w:val="right"/>
              <w:rPr>
                <w:rFonts w:eastAsia="Times New Roman"/>
                <w:color w:val="auto"/>
                <w:sz w:val="16"/>
                <w:szCs w:val="16"/>
              </w:rPr>
            </w:pPr>
            <w:r>
              <w:rPr>
                <w:rFonts w:eastAsia="Times New Roman"/>
                <w:color w:val="auto"/>
                <w:sz w:val="16"/>
                <w:szCs w:val="16"/>
              </w:rPr>
              <w:t>1.440,44</w:t>
            </w:r>
          </w:p>
        </w:tc>
        <w:tc>
          <w:tcPr>
            <w:tcW w:w="1349" w:type="dxa"/>
            <w:vAlign w:val="center"/>
          </w:tcPr>
          <w:p w14:paraId="29DC9BB6" w14:textId="5C0E7910" w:rsidR="001C5815" w:rsidRPr="00726D0D" w:rsidRDefault="001C5815" w:rsidP="001C5815">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0F4E52A3" w14:textId="0A10098E" w:rsidR="001C5815" w:rsidRPr="00726D0D" w:rsidRDefault="001C5815" w:rsidP="001C5815">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4AC4EF90" w14:textId="6DF584D7" w:rsidR="001C5815" w:rsidRPr="00726D0D" w:rsidRDefault="00726D0D" w:rsidP="001C5815">
            <w:pPr>
              <w:spacing w:after="0" w:line="240" w:lineRule="auto"/>
              <w:ind w:left="0" w:firstLine="0"/>
              <w:jc w:val="right"/>
              <w:rPr>
                <w:rFonts w:eastAsia="Times New Roman"/>
                <w:color w:val="auto"/>
                <w:sz w:val="16"/>
                <w:szCs w:val="16"/>
              </w:rPr>
            </w:pPr>
            <w:r>
              <w:rPr>
                <w:color w:val="auto"/>
                <w:sz w:val="16"/>
                <w:szCs w:val="16"/>
              </w:rPr>
              <w:t>4.485,67</w:t>
            </w:r>
          </w:p>
        </w:tc>
        <w:tc>
          <w:tcPr>
            <w:tcW w:w="1349" w:type="dxa"/>
            <w:vAlign w:val="center"/>
          </w:tcPr>
          <w:p w14:paraId="00273192" w14:textId="23F16361" w:rsidR="001C5815" w:rsidRPr="00726D0D" w:rsidRDefault="001C5815" w:rsidP="001C5815">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7AA561BD" w14:textId="3F8CE7C0" w:rsidR="001C5815" w:rsidRPr="00726D0D" w:rsidRDefault="001C5815" w:rsidP="001C5815">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gridSpan w:val="2"/>
            <w:vAlign w:val="center"/>
          </w:tcPr>
          <w:p w14:paraId="35A3763D" w14:textId="3E1B403D" w:rsidR="001C5815" w:rsidRPr="00726D0D" w:rsidRDefault="00AF4A86" w:rsidP="00AF4A86">
            <w:pPr>
              <w:spacing w:after="0" w:line="240" w:lineRule="auto"/>
              <w:ind w:left="0" w:firstLine="0"/>
              <w:jc w:val="right"/>
              <w:rPr>
                <w:rFonts w:eastAsia="Times New Roman"/>
                <w:color w:val="auto"/>
                <w:sz w:val="16"/>
                <w:szCs w:val="16"/>
              </w:rPr>
            </w:pPr>
            <w:r>
              <w:rPr>
                <w:rFonts w:eastAsia="Times New Roman"/>
                <w:color w:val="auto"/>
                <w:sz w:val="16"/>
                <w:szCs w:val="16"/>
              </w:rPr>
              <w:fldChar w:fldCharType="begin"/>
            </w:r>
            <w:r>
              <w:rPr>
                <w:rFonts w:eastAsia="Times New Roman"/>
                <w:color w:val="auto"/>
                <w:sz w:val="16"/>
                <w:szCs w:val="16"/>
              </w:rPr>
              <w:instrText xml:space="preserve"> =SUM(LEFT) </w:instrText>
            </w:r>
            <w:r>
              <w:rPr>
                <w:rFonts w:eastAsia="Times New Roman"/>
                <w:color w:val="auto"/>
                <w:sz w:val="16"/>
                <w:szCs w:val="16"/>
              </w:rPr>
              <w:fldChar w:fldCharType="separate"/>
            </w:r>
            <w:r>
              <w:rPr>
                <w:rFonts w:eastAsia="Times New Roman"/>
                <w:noProof/>
                <w:color w:val="auto"/>
                <w:sz w:val="16"/>
                <w:szCs w:val="16"/>
              </w:rPr>
              <w:t>5.926,11</w:t>
            </w:r>
            <w:r>
              <w:rPr>
                <w:rFonts w:eastAsia="Times New Roman"/>
                <w:color w:val="auto"/>
                <w:sz w:val="16"/>
                <w:szCs w:val="16"/>
              </w:rPr>
              <w:fldChar w:fldCharType="end"/>
            </w:r>
          </w:p>
        </w:tc>
      </w:tr>
      <w:tr w:rsidR="00AF4A86" w:rsidRPr="00726D0D" w14:paraId="353D2AA8" w14:textId="77777777" w:rsidTr="001C5815">
        <w:trPr>
          <w:trHeight w:val="20"/>
        </w:trPr>
        <w:tc>
          <w:tcPr>
            <w:tcW w:w="773" w:type="dxa"/>
            <w:vAlign w:val="bottom"/>
          </w:tcPr>
          <w:p w14:paraId="0B72FAD5" w14:textId="77777777" w:rsidR="00AF4A86" w:rsidRPr="00726D0D" w:rsidRDefault="00AF4A86" w:rsidP="00AF4A86">
            <w:pPr>
              <w:spacing w:after="0" w:line="240" w:lineRule="auto"/>
              <w:ind w:left="0" w:firstLine="0"/>
              <w:jc w:val="center"/>
              <w:rPr>
                <w:rFonts w:eastAsia="Times New Roman"/>
                <w:color w:val="auto"/>
                <w:sz w:val="16"/>
                <w:szCs w:val="16"/>
              </w:rPr>
            </w:pPr>
            <w:proofErr w:type="spellStart"/>
            <w:r w:rsidRPr="00726D0D">
              <w:rPr>
                <w:rFonts w:eastAsia="Times New Roman"/>
                <w:color w:val="auto"/>
                <w:sz w:val="16"/>
                <w:szCs w:val="16"/>
              </w:rPr>
              <w:t>Abr</w:t>
            </w:r>
            <w:proofErr w:type="spellEnd"/>
          </w:p>
        </w:tc>
        <w:tc>
          <w:tcPr>
            <w:tcW w:w="1348" w:type="dxa"/>
            <w:vAlign w:val="center"/>
          </w:tcPr>
          <w:p w14:paraId="550D6278" w14:textId="27382EA2" w:rsidR="00AF4A86" w:rsidRPr="00726D0D" w:rsidRDefault="00AF4A86" w:rsidP="00AF4A86">
            <w:pPr>
              <w:spacing w:after="0" w:line="240" w:lineRule="auto"/>
              <w:ind w:left="0" w:firstLine="0"/>
              <w:jc w:val="right"/>
              <w:rPr>
                <w:rFonts w:eastAsia="Times New Roman"/>
                <w:color w:val="auto"/>
                <w:sz w:val="16"/>
                <w:szCs w:val="16"/>
              </w:rPr>
            </w:pPr>
            <w:r>
              <w:rPr>
                <w:rFonts w:eastAsia="Times New Roman"/>
                <w:color w:val="auto"/>
                <w:sz w:val="16"/>
                <w:szCs w:val="16"/>
              </w:rPr>
              <w:t>1.440,44</w:t>
            </w:r>
          </w:p>
        </w:tc>
        <w:tc>
          <w:tcPr>
            <w:tcW w:w="1349" w:type="dxa"/>
            <w:vAlign w:val="center"/>
          </w:tcPr>
          <w:p w14:paraId="7D876C0F" w14:textId="324739BF"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4F496CD1" w14:textId="244B447D"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4EE06105" w14:textId="455F20D3" w:rsidR="00AF4A86" w:rsidRPr="00726D0D" w:rsidRDefault="00AF4A86" w:rsidP="00AF4A86">
            <w:pPr>
              <w:spacing w:after="0" w:line="240" w:lineRule="auto"/>
              <w:ind w:left="0" w:firstLine="0"/>
              <w:jc w:val="right"/>
              <w:rPr>
                <w:rFonts w:eastAsia="Times New Roman"/>
                <w:color w:val="auto"/>
                <w:sz w:val="16"/>
                <w:szCs w:val="16"/>
              </w:rPr>
            </w:pPr>
            <w:r>
              <w:rPr>
                <w:color w:val="auto"/>
                <w:sz w:val="16"/>
                <w:szCs w:val="16"/>
              </w:rPr>
              <w:t>0</w:t>
            </w:r>
          </w:p>
        </w:tc>
        <w:tc>
          <w:tcPr>
            <w:tcW w:w="1349" w:type="dxa"/>
            <w:vAlign w:val="center"/>
          </w:tcPr>
          <w:p w14:paraId="10F6E784" w14:textId="7E7E49E4"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6B1C7F9A" w14:textId="1BA38605"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gridSpan w:val="2"/>
            <w:vAlign w:val="center"/>
          </w:tcPr>
          <w:p w14:paraId="3F58302E" w14:textId="19AC6A8D" w:rsidR="00AF4A86" w:rsidRPr="00726D0D" w:rsidRDefault="00AF4A86" w:rsidP="00AF4A86">
            <w:pPr>
              <w:spacing w:after="0" w:line="240" w:lineRule="auto"/>
              <w:ind w:left="0" w:firstLine="0"/>
              <w:jc w:val="right"/>
              <w:rPr>
                <w:rFonts w:eastAsia="Times New Roman"/>
                <w:color w:val="auto"/>
                <w:sz w:val="16"/>
                <w:szCs w:val="16"/>
              </w:rPr>
            </w:pPr>
            <w:r>
              <w:rPr>
                <w:rFonts w:eastAsia="Times New Roman"/>
                <w:color w:val="auto"/>
                <w:sz w:val="16"/>
                <w:szCs w:val="16"/>
              </w:rPr>
              <w:t>1.440,44</w:t>
            </w:r>
          </w:p>
        </w:tc>
      </w:tr>
      <w:tr w:rsidR="00AF4A86" w:rsidRPr="00726D0D" w14:paraId="0D6C162D" w14:textId="77777777" w:rsidTr="001C5815">
        <w:trPr>
          <w:trHeight w:val="20"/>
        </w:trPr>
        <w:tc>
          <w:tcPr>
            <w:tcW w:w="773" w:type="dxa"/>
            <w:vAlign w:val="bottom"/>
          </w:tcPr>
          <w:p w14:paraId="069A2FA0" w14:textId="77777777" w:rsidR="00AF4A86" w:rsidRPr="00726D0D" w:rsidRDefault="00AF4A86" w:rsidP="00AF4A86">
            <w:pPr>
              <w:spacing w:after="0" w:line="240" w:lineRule="auto"/>
              <w:ind w:left="0" w:firstLine="0"/>
              <w:jc w:val="center"/>
              <w:rPr>
                <w:rFonts w:eastAsia="Times New Roman"/>
                <w:color w:val="auto"/>
                <w:sz w:val="16"/>
                <w:szCs w:val="16"/>
              </w:rPr>
            </w:pPr>
            <w:r w:rsidRPr="00726D0D">
              <w:rPr>
                <w:rFonts w:eastAsia="Times New Roman"/>
                <w:color w:val="auto"/>
                <w:sz w:val="16"/>
                <w:szCs w:val="16"/>
              </w:rPr>
              <w:t>Mai</w:t>
            </w:r>
          </w:p>
        </w:tc>
        <w:tc>
          <w:tcPr>
            <w:tcW w:w="1348" w:type="dxa"/>
            <w:vAlign w:val="center"/>
          </w:tcPr>
          <w:p w14:paraId="6421B044" w14:textId="23B3B9E1" w:rsidR="00AF4A86" w:rsidRPr="00726D0D" w:rsidRDefault="00AF4A86" w:rsidP="00AF4A86">
            <w:pPr>
              <w:spacing w:after="0" w:line="240" w:lineRule="auto"/>
              <w:ind w:left="0" w:firstLine="0"/>
              <w:jc w:val="right"/>
              <w:rPr>
                <w:rFonts w:eastAsia="Times New Roman"/>
                <w:color w:val="auto"/>
                <w:sz w:val="16"/>
                <w:szCs w:val="16"/>
              </w:rPr>
            </w:pPr>
            <w:r>
              <w:rPr>
                <w:rFonts w:eastAsia="Times New Roman"/>
                <w:color w:val="auto"/>
                <w:sz w:val="16"/>
                <w:szCs w:val="16"/>
              </w:rPr>
              <w:t>1.440,44</w:t>
            </w:r>
          </w:p>
        </w:tc>
        <w:tc>
          <w:tcPr>
            <w:tcW w:w="1349" w:type="dxa"/>
            <w:vAlign w:val="center"/>
          </w:tcPr>
          <w:p w14:paraId="7B7401CF" w14:textId="717F338B"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2C764BA0" w14:textId="768F26D8"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5140027B" w14:textId="2758E095" w:rsidR="00AF4A86" w:rsidRPr="00726D0D" w:rsidRDefault="00AF4A86" w:rsidP="00AF4A86">
            <w:pPr>
              <w:spacing w:after="0" w:line="240" w:lineRule="auto"/>
              <w:ind w:left="0" w:firstLine="0"/>
              <w:jc w:val="right"/>
              <w:rPr>
                <w:rFonts w:eastAsia="Times New Roman"/>
                <w:color w:val="auto"/>
                <w:sz w:val="16"/>
                <w:szCs w:val="16"/>
              </w:rPr>
            </w:pPr>
            <w:r>
              <w:rPr>
                <w:color w:val="auto"/>
                <w:sz w:val="16"/>
                <w:szCs w:val="16"/>
              </w:rPr>
              <w:t>0</w:t>
            </w:r>
          </w:p>
        </w:tc>
        <w:tc>
          <w:tcPr>
            <w:tcW w:w="1349" w:type="dxa"/>
            <w:vAlign w:val="center"/>
          </w:tcPr>
          <w:p w14:paraId="1FABFBDB" w14:textId="4DE59EDF"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23E9CBDD" w14:textId="6B593C6A"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gridSpan w:val="2"/>
            <w:vAlign w:val="center"/>
          </w:tcPr>
          <w:p w14:paraId="5B3EA5D0" w14:textId="050F1CC1" w:rsidR="00AF4A86" w:rsidRPr="00726D0D" w:rsidRDefault="00AF4A86" w:rsidP="00AF4A86">
            <w:pPr>
              <w:spacing w:after="0" w:line="240" w:lineRule="auto"/>
              <w:ind w:left="0" w:firstLine="0"/>
              <w:jc w:val="right"/>
              <w:rPr>
                <w:rFonts w:eastAsia="Times New Roman"/>
                <w:color w:val="auto"/>
                <w:sz w:val="16"/>
                <w:szCs w:val="16"/>
              </w:rPr>
            </w:pPr>
            <w:r>
              <w:rPr>
                <w:rFonts w:eastAsia="Times New Roman"/>
                <w:color w:val="auto"/>
                <w:sz w:val="16"/>
                <w:szCs w:val="16"/>
              </w:rPr>
              <w:t>1.440,44</w:t>
            </w:r>
          </w:p>
        </w:tc>
      </w:tr>
      <w:tr w:rsidR="00AF4A86" w:rsidRPr="00726D0D" w14:paraId="0CDA768C" w14:textId="77777777" w:rsidTr="001C5815">
        <w:trPr>
          <w:trHeight w:val="20"/>
        </w:trPr>
        <w:tc>
          <w:tcPr>
            <w:tcW w:w="773" w:type="dxa"/>
            <w:vAlign w:val="bottom"/>
          </w:tcPr>
          <w:p w14:paraId="069B6842" w14:textId="77777777" w:rsidR="00AF4A86" w:rsidRPr="00726D0D" w:rsidRDefault="00AF4A86" w:rsidP="00AF4A86">
            <w:pPr>
              <w:spacing w:after="0" w:line="240" w:lineRule="auto"/>
              <w:ind w:left="0" w:firstLine="0"/>
              <w:jc w:val="center"/>
              <w:rPr>
                <w:rFonts w:eastAsia="Times New Roman"/>
                <w:color w:val="auto"/>
                <w:sz w:val="16"/>
                <w:szCs w:val="16"/>
              </w:rPr>
            </w:pPr>
            <w:proofErr w:type="spellStart"/>
            <w:r w:rsidRPr="00726D0D">
              <w:rPr>
                <w:rFonts w:eastAsia="Times New Roman"/>
                <w:color w:val="auto"/>
                <w:sz w:val="16"/>
                <w:szCs w:val="16"/>
              </w:rPr>
              <w:lastRenderedPageBreak/>
              <w:t>Jun</w:t>
            </w:r>
            <w:proofErr w:type="spellEnd"/>
          </w:p>
        </w:tc>
        <w:tc>
          <w:tcPr>
            <w:tcW w:w="1348" w:type="dxa"/>
            <w:vAlign w:val="center"/>
          </w:tcPr>
          <w:p w14:paraId="12FB7064" w14:textId="74BED70E" w:rsidR="00AF4A86" w:rsidRPr="00726D0D" w:rsidRDefault="00AF4A86" w:rsidP="00AF4A86">
            <w:pPr>
              <w:spacing w:after="0" w:line="240" w:lineRule="auto"/>
              <w:ind w:left="0" w:firstLine="0"/>
              <w:jc w:val="right"/>
              <w:rPr>
                <w:rFonts w:eastAsia="Times New Roman"/>
                <w:color w:val="auto"/>
                <w:sz w:val="16"/>
                <w:szCs w:val="16"/>
              </w:rPr>
            </w:pPr>
            <w:r>
              <w:rPr>
                <w:rFonts w:eastAsia="Times New Roman"/>
                <w:color w:val="auto"/>
                <w:sz w:val="16"/>
                <w:szCs w:val="16"/>
              </w:rPr>
              <w:t>1.564,69</w:t>
            </w:r>
          </w:p>
        </w:tc>
        <w:tc>
          <w:tcPr>
            <w:tcW w:w="1349" w:type="dxa"/>
            <w:vAlign w:val="center"/>
          </w:tcPr>
          <w:p w14:paraId="53135995" w14:textId="37E94F90"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28609E3E" w14:textId="6CD22D4E"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1DA386B2" w14:textId="0DF24BCD" w:rsidR="00AF4A86" w:rsidRPr="00726D0D" w:rsidRDefault="00AF4A86" w:rsidP="00AF4A86">
            <w:pPr>
              <w:spacing w:after="0" w:line="240" w:lineRule="auto"/>
              <w:ind w:left="0" w:firstLine="0"/>
              <w:jc w:val="right"/>
              <w:rPr>
                <w:rFonts w:eastAsia="Times New Roman"/>
                <w:color w:val="auto"/>
                <w:sz w:val="16"/>
                <w:szCs w:val="16"/>
              </w:rPr>
            </w:pPr>
            <w:r>
              <w:rPr>
                <w:rFonts w:eastAsia="Times New Roman"/>
                <w:color w:val="auto"/>
                <w:sz w:val="16"/>
                <w:szCs w:val="16"/>
              </w:rPr>
              <w:t>0</w:t>
            </w:r>
          </w:p>
        </w:tc>
        <w:tc>
          <w:tcPr>
            <w:tcW w:w="1349" w:type="dxa"/>
            <w:vAlign w:val="center"/>
          </w:tcPr>
          <w:p w14:paraId="257309CC" w14:textId="7D0CB257"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494B9440" w14:textId="596F9D1A"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gridSpan w:val="2"/>
            <w:vAlign w:val="center"/>
          </w:tcPr>
          <w:p w14:paraId="73833D7A" w14:textId="2BAA2E6D" w:rsidR="00AF4A86" w:rsidRPr="00726D0D" w:rsidRDefault="00AF4A86" w:rsidP="00AF4A86">
            <w:pPr>
              <w:spacing w:after="0" w:line="240" w:lineRule="auto"/>
              <w:ind w:left="0" w:firstLine="0"/>
              <w:jc w:val="right"/>
              <w:rPr>
                <w:rFonts w:eastAsia="Times New Roman"/>
                <w:color w:val="auto"/>
                <w:sz w:val="16"/>
                <w:szCs w:val="16"/>
              </w:rPr>
            </w:pPr>
            <w:r>
              <w:rPr>
                <w:rFonts w:eastAsia="Times New Roman"/>
                <w:color w:val="auto"/>
                <w:sz w:val="16"/>
                <w:szCs w:val="16"/>
              </w:rPr>
              <w:t>1.564,69</w:t>
            </w:r>
          </w:p>
        </w:tc>
      </w:tr>
      <w:tr w:rsidR="00AF4A86" w:rsidRPr="00726D0D" w14:paraId="16B4826D" w14:textId="77777777" w:rsidTr="001C5815">
        <w:trPr>
          <w:trHeight w:val="20"/>
        </w:trPr>
        <w:tc>
          <w:tcPr>
            <w:tcW w:w="773" w:type="dxa"/>
            <w:vAlign w:val="bottom"/>
          </w:tcPr>
          <w:p w14:paraId="34028AD6" w14:textId="77777777" w:rsidR="00AF4A86" w:rsidRPr="00726D0D" w:rsidRDefault="00AF4A86" w:rsidP="00AF4A86">
            <w:pPr>
              <w:spacing w:after="0" w:line="240" w:lineRule="auto"/>
              <w:ind w:left="0" w:firstLine="0"/>
              <w:jc w:val="center"/>
              <w:rPr>
                <w:rFonts w:eastAsia="Times New Roman"/>
                <w:color w:val="auto"/>
                <w:sz w:val="16"/>
                <w:szCs w:val="16"/>
              </w:rPr>
            </w:pPr>
            <w:proofErr w:type="spellStart"/>
            <w:r w:rsidRPr="00726D0D">
              <w:rPr>
                <w:rFonts w:eastAsia="Times New Roman"/>
                <w:color w:val="auto"/>
                <w:sz w:val="16"/>
                <w:szCs w:val="16"/>
              </w:rPr>
              <w:t>Jul</w:t>
            </w:r>
            <w:proofErr w:type="spellEnd"/>
          </w:p>
        </w:tc>
        <w:tc>
          <w:tcPr>
            <w:tcW w:w="1348" w:type="dxa"/>
            <w:vAlign w:val="center"/>
          </w:tcPr>
          <w:p w14:paraId="60951380" w14:textId="58E7BCE7" w:rsidR="00AF4A86" w:rsidRPr="00726D0D" w:rsidRDefault="00AF4A86" w:rsidP="00AF4A86">
            <w:pPr>
              <w:spacing w:after="0" w:line="240" w:lineRule="auto"/>
              <w:ind w:left="0" w:firstLine="0"/>
              <w:jc w:val="right"/>
              <w:rPr>
                <w:rFonts w:eastAsia="Times New Roman"/>
                <w:color w:val="auto"/>
                <w:sz w:val="16"/>
                <w:szCs w:val="16"/>
              </w:rPr>
            </w:pPr>
            <w:r>
              <w:rPr>
                <w:rFonts w:eastAsia="Times New Roman"/>
                <w:color w:val="auto"/>
                <w:sz w:val="16"/>
                <w:szCs w:val="16"/>
              </w:rPr>
              <w:t>1.688,95</w:t>
            </w:r>
          </w:p>
        </w:tc>
        <w:tc>
          <w:tcPr>
            <w:tcW w:w="1349" w:type="dxa"/>
            <w:vAlign w:val="center"/>
          </w:tcPr>
          <w:p w14:paraId="5219F495" w14:textId="0C9E08BA"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48C8E539" w14:textId="56210318"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5E0EA787" w14:textId="2352A448" w:rsidR="00AF4A86" w:rsidRPr="00726D0D" w:rsidRDefault="00AF4A86" w:rsidP="00AF4A86">
            <w:pPr>
              <w:spacing w:after="0" w:line="240" w:lineRule="auto"/>
              <w:ind w:left="0" w:firstLine="0"/>
              <w:jc w:val="right"/>
              <w:rPr>
                <w:rFonts w:eastAsia="Times New Roman"/>
                <w:color w:val="auto"/>
                <w:sz w:val="16"/>
                <w:szCs w:val="16"/>
              </w:rPr>
            </w:pPr>
            <w:r>
              <w:rPr>
                <w:rFonts w:eastAsia="Times New Roman"/>
                <w:color w:val="auto"/>
                <w:sz w:val="16"/>
                <w:szCs w:val="16"/>
              </w:rPr>
              <w:t>0</w:t>
            </w:r>
          </w:p>
        </w:tc>
        <w:tc>
          <w:tcPr>
            <w:tcW w:w="1349" w:type="dxa"/>
            <w:vAlign w:val="center"/>
          </w:tcPr>
          <w:p w14:paraId="733DCE7D" w14:textId="6B22B1EF"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2527998F" w14:textId="29EACC2F"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gridSpan w:val="2"/>
            <w:vAlign w:val="center"/>
          </w:tcPr>
          <w:p w14:paraId="7B3AB812" w14:textId="04E1B26B" w:rsidR="00AF4A86" w:rsidRPr="00726D0D" w:rsidRDefault="00AF4A86" w:rsidP="00AF4A86">
            <w:pPr>
              <w:spacing w:after="0" w:line="240" w:lineRule="auto"/>
              <w:ind w:left="0" w:firstLine="0"/>
              <w:jc w:val="right"/>
              <w:rPr>
                <w:rFonts w:eastAsia="Times New Roman"/>
                <w:color w:val="auto"/>
                <w:sz w:val="16"/>
                <w:szCs w:val="16"/>
              </w:rPr>
            </w:pPr>
            <w:r>
              <w:rPr>
                <w:rFonts w:eastAsia="Times New Roman"/>
                <w:color w:val="auto"/>
                <w:sz w:val="16"/>
                <w:szCs w:val="16"/>
              </w:rPr>
              <w:t>1.688,95</w:t>
            </w:r>
          </w:p>
        </w:tc>
      </w:tr>
      <w:tr w:rsidR="00AF4A86" w:rsidRPr="00726D0D" w14:paraId="404F8AE2" w14:textId="77777777" w:rsidTr="001C5815">
        <w:trPr>
          <w:trHeight w:val="20"/>
        </w:trPr>
        <w:tc>
          <w:tcPr>
            <w:tcW w:w="773" w:type="dxa"/>
            <w:vAlign w:val="bottom"/>
          </w:tcPr>
          <w:p w14:paraId="25FC5B0D" w14:textId="77777777" w:rsidR="00AF4A86" w:rsidRPr="00726D0D" w:rsidRDefault="00AF4A86" w:rsidP="00AF4A86">
            <w:pPr>
              <w:spacing w:after="0" w:line="240" w:lineRule="auto"/>
              <w:ind w:left="0" w:firstLine="0"/>
              <w:jc w:val="center"/>
              <w:rPr>
                <w:rFonts w:eastAsia="Times New Roman"/>
                <w:color w:val="auto"/>
                <w:sz w:val="16"/>
                <w:szCs w:val="16"/>
              </w:rPr>
            </w:pPr>
            <w:proofErr w:type="spellStart"/>
            <w:r w:rsidRPr="00726D0D">
              <w:rPr>
                <w:rFonts w:eastAsia="Times New Roman"/>
                <w:color w:val="auto"/>
                <w:sz w:val="16"/>
                <w:szCs w:val="16"/>
              </w:rPr>
              <w:t>Ago</w:t>
            </w:r>
            <w:proofErr w:type="spellEnd"/>
          </w:p>
        </w:tc>
        <w:tc>
          <w:tcPr>
            <w:tcW w:w="1348" w:type="dxa"/>
            <w:vAlign w:val="center"/>
          </w:tcPr>
          <w:p w14:paraId="5D3DD830" w14:textId="5E38D703" w:rsidR="00AF4A86" w:rsidRPr="00726D0D" w:rsidRDefault="00AF4A86" w:rsidP="00AF4A86">
            <w:pPr>
              <w:spacing w:after="0" w:line="240" w:lineRule="auto"/>
              <w:ind w:left="0" w:firstLine="0"/>
              <w:jc w:val="right"/>
              <w:rPr>
                <w:rFonts w:eastAsia="Times New Roman"/>
                <w:bCs/>
                <w:color w:val="auto"/>
                <w:sz w:val="16"/>
                <w:szCs w:val="16"/>
              </w:rPr>
            </w:pPr>
            <w:r w:rsidRPr="00726D0D">
              <w:rPr>
                <w:rFonts w:eastAsia="Times New Roman"/>
                <w:bCs/>
                <w:color w:val="auto"/>
                <w:sz w:val="16"/>
                <w:szCs w:val="16"/>
              </w:rPr>
              <w:t>1.6</w:t>
            </w:r>
            <w:r>
              <w:rPr>
                <w:rFonts w:eastAsia="Times New Roman"/>
                <w:bCs/>
                <w:color w:val="auto"/>
                <w:sz w:val="16"/>
                <w:szCs w:val="16"/>
              </w:rPr>
              <w:t>88</w:t>
            </w:r>
            <w:r w:rsidRPr="00726D0D">
              <w:rPr>
                <w:rFonts w:eastAsia="Times New Roman"/>
                <w:bCs/>
                <w:color w:val="auto"/>
                <w:sz w:val="16"/>
                <w:szCs w:val="16"/>
              </w:rPr>
              <w:t>,</w:t>
            </w:r>
            <w:r>
              <w:rPr>
                <w:rFonts w:eastAsia="Times New Roman"/>
                <w:bCs/>
                <w:color w:val="auto"/>
                <w:sz w:val="16"/>
                <w:szCs w:val="16"/>
              </w:rPr>
              <w:t>95</w:t>
            </w:r>
          </w:p>
        </w:tc>
        <w:tc>
          <w:tcPr>
            <w:tcW w:w="1349" w:type="dxa"/>
            <w:vAlign w:val="center"/>
          </w:tcPr>
          <w:p w14:paraId="289B9ACE" w14:textId="25C19101"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748EA3DB" w14:textId="4B809000"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1F30EC4A" w14:textId="34752976" w:rsidR="00AF4A86" w:rsidRPr="00726D0D" w:rsidRDefault="00AF4A86" w:rsidP="00AF4A86">
            <w:pPr>
              <w:spacing w:after="0" w:line="240" w:lineRule="auto"/>
              <w:ind w:left="0" w:firstLine="0"/>
              <w:jc w:val="right"/>
              <w:rPr>
                <w:rFonts w:eastAsia="Times New Roman"/>
                <w:color w:val="auto"/>
                <w:sz w:val="16"/>
                <w:szCs w:val="16"/>
              </w:rPr>
            </w:pPr>
            <w:r>
              <w:rPr>
                <w:rFonts w:eastAsia="Times New Roman"/>
                <w:color w:val="auto"/>
                <w:sz w:val="16"/>
                <w:szCs w:val="16"/>
              </w:rPr>
              <w:t>0</w:t>
            </w:r>
          </w:p>
        </w:tc>
        <w:tc>
          <w:tcPr>
            <w:tcW w:w="1349" w:type="dxa"/>
            <w:vAlign w:val="center"/>
          </w:tcPr>
          <w:p w14:paraId="32E5A3BB" w14:textId="2D110141"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2EC71666" w14:textId="2FA7E378"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gridSpan w:val="2"/>
            <w:vAlign w:val="center"/>
          </w:tcPr>
          <w:p w14:paraId="26B31C40" w14:textId="7E89998C" w:rsidR="00AF4A86" w:rsidRPr="00726D0D" w:rsidRDefault="00AF4A86" w:rsidP="00AF4A86">
            <w:pPr>
              <w:spacing w:after="0" w:line="240" w:lineRule="auto"/>
              <w:ind w:left="0" w:firstLine="0"/>
              <w:jc w:val="right"/>
              <w:rPr>
                <w:rFonts w:eastAsia="Times New Roman"/>
                <w:b/>
                <w:bCs/>
                <w:color w:val="auto"/>
                <w:sz w:val="16"/>
                <w:szCs w:val="16"/>
              </w:rPr>
            </w:pPr>
            <w:r w:rsidRPr="00726D0D">
              <w:rPr>
                <w:rFonts w:eastAsia="Times New Roman"/>
                <w:bCs/>
                <w:color w:val="auto"/>
                <w:sz w:val="16"/>
                <w:szCs w:val="16"/>
              </w:rPr>
              <w:t>1.6</w:t>
            </w:r>
            <w:r>
              <w:rPr>
                <w:rFonts w:eastAsia="Times New Roman"/>
                <w:bCs/>
                <w:color w:val="auto"/>
                <w:sz w:val="16"/>
                <w:szCs w:val="16"/>
              </w:rPr>
              <w:t>88</w:t>
            </w:r>
            <w:r w:rsidRPr="00726D0D">
              <w:rPr>
                <w:rFonts w:eastAsia="Times New Roman"/>
                <w:bCs/>
                <w:color w:val="auto"/>
                <w:sz w:val="16"/>
                <w:szCs w:val="16"/>
              </w:rPr>
              <w:t>,</w:t>
            </w:r>
            <w:r>
              <w:rPr>
                <w:rFonts w:eastAsia="Times New Roman"/>
                <w:bCs/>
                <w:color w:val="auto"/>
                <w:sz w:val="16"/>
                <w:szCs w:val="16"/>
              </w:rPr>
              <w:t>95</w:t>
            </w:r>
          </w:p>
        </w:tc>
      </w:tr>
      <w:tr w:rsidR="00AF4A86" w:rsidRPr="00726D0D" w14:paraId="00DD9963" w14:textId="77777777" w:rsidTr="00AB56A0">
        <w:trPr>
          <w:trHeight w:val="20"/>
        </w:trPr>
        <w:tc>
          <w:tcPr>
            <w:tcW w:w="773" w:type="dxa"/>
            <w:vAlign w:val="bottom"/>
          </w:tcPr>
          <w:p w14:paraId="468FCC74" w14:textId="77777777" w:rsidR="00AF4A86" w:rsidRPr="00726D0D" w:rsidRDefault="00AF4A86" w:rsidP="00AF4A86">
            <w:pPr>
              <w:spacing w:after="0" w:line="240" w:lineRule="auto"/>
              <w:ind w:left="0" w:firstLine="0"/>
              <w:jc w:val="center"/>
              <w:rPr>
                <w:rFonts w:eastAsia="Times New Roman"/>
                <w:color w:val="auto"/>
                <w:sz w:val="16"/>
                <w:szCs w:val="16"/>
              </w:rPr>
            </w:pPr>
            <w:r w:rsidRPr="00726D0D">
              <w:rPr>
                <w:rFonts w:eastAsia="Times New Roman"/>
                <w:color w:val="auto"/>
                <w:sz w:val="16"/>
                <w:szCs w:val="16"/>
              </w:rPr>
              <w:t>Set</w:t>
            </w:r>
          </w:p>
        </w:tc>
        <w:tc>
          <w:tcPr>
            <w:tcW w:w="1348" w:type="dxa"/>
          </w:tcPr>
          <w:p w14:paraId="15A35B81" w14:textId="6392240F" w:rsidR="00AF4A86" w:rsidRPr="00726D0D" w:rsidRDefault="00AF4A86" w:rsidP="00AF4A86">
            <w:pPr>
              <w:spacing w:after="0" w:line="240" w:lineRule="auto"/>
              <w:ind w:left="0" w:firstLine="0"/>
              <w:jc w:val="right"/>
              <w:rPr>
                <w:rFonts w:eastAsia="Times New Roman"/>
                <w:color w:val="auto"/>
                <w:sz w:val="16"/>
                <w:szCs w:val="16"/>
              </w:rPr>
            </w:pPr>
            <w:r w:rsidRPr="00313594">
              <w:rPr>
                <w:rFonts w:eastAsia="Times New Roman"/>
                <w:bCs/>
                <w:color w:val="auto"/>
                <w:sz w:val="16"/>
                <w:szCs w:val="16"/>
              </w:rPr>
              <w:t>1.615,58</w:t>
            </w:r>
          </w:p>
        </w:tc>
        <w:tc>
          <w:tcPr>
            <w:tcW w:w="1349" w:type="dxa"/>
            <w:vAlign w:val="center"/>
          </w:tcPr>
          <w:p w14:paraId="36FA23C7" w14:textId="0DE48724"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353B60CF" w14:textId="1E213980"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41FDC508" w14:textId="0DC45C67" w:rsidR="00AF4A86" w:rsidRPr="00726D0D" w:rsidRDefault="00AF4A86" w:rsidP="00AF4A86">
            <w:pPr>
              <w:spacing w:after="0" w:line="240" w:lineRule="auto"/>
              <w:ind w:left="0" w:firstLine="0"/>
              <w:jc w:val="right"/>
              <w:rPr>
                <w:rFonts w:eastAsia="Times New Roman"/>
                <w:color w:val="auto"/>
                <w:sz w:val="16"/>
                <w:szCs w:val="16"/>
              </w:rPr>
            </w:pPr>
            <w:r>
              <w:rPr>
                <w:rFonts w:eastAsia="Times New Roman"/>
                <w:color w:val="auto"/>
                <w:sz w:val="16"/>
                <w:szCs w:val="16"/>
              </w:rPr>
              <w:t>0</w:t>
            </w:r>
          </w:p>
        </w:tc>
        <w:tc>
          <w:tcPr>
            <w:tcW w:w="1349" w:type="dxa"/>
            <w:vAlign w:val="center"/>
          </w:tcPr>
          <w:p w14:paraId="3F7CA9F5" w14:textId="0069F5F4"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2C9104FB" w14:textId="56CE3581"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gridSpan w:val="2"/>
          </w:tcPr>
          <w:p w14:paraId="5278D704" w14:textId="1AB2B006" w:rsidR="00AF4A86" w:rsidRPr="00726D0D" w:rsidRDefault="00AF4A86" w:rsidP="00AF4A86">
            <w:pPr>
              <w:spacing w:after="0" w:line="240" w:lineRule="auto"/>
              <w:ind w:left="0" w:firstLine="0"/>
              <w:jc w:val="right"/>
              <w:rPr>
                <w:rFonts w:eastAsia="Times New Roman"/>
                <w:color w:val="auto"/>
                <w:sz w:val="16"/>
                <w:szCs w:val="16"/>
              </w:rPr>
            </w:pPr>
            <w:r w:rsidRPr="00313594">
              <w:rPr>
                <w:rFonts w:eastAsia="Times New Roman"/>
                <w:bCs/>
                <w:color w:val="auto"/>
                <w:sz w:val="16"/>
                <w:szCs w:val="16"/>
              </w:rPr>
              <w:t>1.615,58</w:t>
            </w:r>
          </w:p>
        </w:tc>
      </w:tr>
      <w:tr w:rsidR="00AF4A86" w:rsidRPr="00726D0D" w14:paraId="4221A832" w14:textId="77777777" w:rsidTr="00AB56A0">
        <w:trPr>
          <w:trHeight w:val="20"/>
        </w:trPr>
        <w:tc>
          <w:tcPr>
            <w:tcW w:w="773" w:type="dxa"/>
            <w:vAlign w:val="bottom"/>
          </w:tcPr>
          <w:p w14:paraId="505211C7" w14:textId="77777777" w:rsidR="00AF4A86" w:rsidRPr="00726D0D" w:rsidRDefault="00AF4A86" w:rsidP="00AF4A86">
            <w:pPr>
              <w:spacing w:after="0" w:line="240" w:lineRule="auto"/>
              <w:ind w:left="0" w:firstLine="0"/>
              <w:jc w:val="center"/>
              <w:rPr>
                <w:rFonts w:eastAsia="Times New Roman"/>
                <w:color w:val="auto"/>
                <w:sz w:val="16"/>
                <w:szCs w:val="16"/>
              </w:rPr>
            </w:pPr>
            <w:r w:rsidRPr="00726D0D">
              <w:rPr>
                <w:rFonts w:eastAsia="Times New Roman"/>
                <w:color w:val="auto"/>
                <w:sz w:val="16"/>
                <w:szCs w:val="16"/>
              </w:rPr>
              <w:t>Out</w:t>
            </w:r>
          </w:p>
        </w:tc>
        <w:tc>
          <w:tcPr>
            <w:tcW w:w="1348" w:type="dxa"/>
          </w:tcPr>
          <w:p w14:paraId="7780DC94" w14:textId="787E43D7" w:rsidR="00AF4A86" w:rsidRPr="00726D0D" w:rsidRDefault="00AF4A86" w:rsidP="00AF4A86">
            <w:pPr>
              <w:spacing w:after="0" w:line="240" w:lineRule="auto"/>
              <w:ind w:left="0" w:firstLine="0"/>
              <w:jc w:val="right"/>
              <w:rPr>
                <w:rFonts w:eastAsia="Times New Roman"/>
                <w:color w:val="auto"/>
                <w:sz w:val="16"/>
                <w:szCs w:val="16"/>
              </w:rPr>
            </w:pPr>
            <w:r w:rsidRPr="00313594">
              <w:rPr>
                <w:rFonts w:eastAsia="Times New Roman"/>
                <w:bCs/>
                <w:color w:val="auto"/>
                <w:sz w:val="16"/>
                <w:szCs w:val="16"/>
              </w:rPr>
              <w:t>1.615,58</w:t>
            </w:r>
          </w:p>
        </w:tc>
        <w:tc>
          <w:tcPr>
            <w:tcW w:w="1349" w:type="dxa"/>
            <w:vAlign w:val="center"/>
          </w:tcPr>
          <w:p w14:paraId="259B048A" w14:textId="13213743"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4709F5D4" w14:textId="7BA7B3BF"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64289BBB" w14:textId="4119884D" w:rsidR="00AF4A86" w:rsidRPr="00726D0D" w:rsidRDefault="00AF4A86" w:rsidP="00AF4A86">
            <w:pPr>
              <w:spacing w:after="0" w:line="240" w:lineRule="auto"/>
              <w:ind w:left="0" w:firstLine="0"/>
              <w:jc w:val="right"/>
              <w:rPr>
                <w:rFonts w:eastAsia="Times New Roman"/>
                <w:color w:val="auto"/>
                <w:sz w:val="16"/>
                <w:szCs w:val="16"/>
              </w:rPr>
            </w:pPr>
            <w:r>
              <w:rPr>
                <w:rFonts w:eastAsia="Times New Roman"/>
                <w:color w:val="auto"/>
                <w:sz w:val="16"/>
                <w:szCs w:val="16"/>
              </w:rPr>
              <w:t>0</w:t>
            </w:r>
          </w:p>
        </w:tc>
        <w:tc>
          <w:tcPr>
            <w:tcW w:w="1349" w:type="dxa"/>
            <w:vAlign w:val="center"/>
          </w:tcPr>
          <w:p w14:paraId="04EB4D59" w14:textId="7C0D5539"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5202FED6" w14:textId="3FE77792"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gridSpan w:val="2"/>
          </w:tcPr>
          <w:p w14:paraId="57F737B9" w14:textId="299ADA94" w:rsidR="00AF4A86" w:rsidRPr="00726D0D" w:rsidRDefault="00AF4A86" w:rsidP="00AF4A86">
            <w:pPr>
              <w:spacing w:after="0" w:line="240" w:lineRule="auto"/>
              <w:ind w:left="0" w:firstLine="0"/>
              <w:jc w:val="right"/>
              <w:rPr>
                <w:rFonts w:eastAsia="Times New Roman"/>
                <w:color w:val="auto"/>
                <w:sz w:val="16"/>
                <w:szCs w:val="16"/>
              </w:rPr>
            </w:pPr>
            <w:r w:rsidRPr="00313594">
              <w:rPr>
                <w:rFonts w:eastAsia="Times New Roman"/>
                <w:bCs/>
                <w:color w:val="auto"/>
                <w:sz w:val="16"/>
                <w:szCs w:val="16"/>
              </w:rPr>
              <w:t>1.615,58</w:t>
            </w:r>
          </w:p>
        </w:tc>
      </w:tr>
      <w:tr w:rsidR="00AF4A86" w:rsidRPr="00726D0D" w14:paraId="17019275" w14:textId="77777777" w:rsidTr="00AB56A0">
        <w:trPr>
          <w:trHeight w:val="20"/>
        </w:trPr>
        <w:tc>
          <w:tcPr>
            <w:tcW w:w="773" w:type="dxa"/>
            <w:vAlign w:val="bottom"/>
          </w:tcPr>
          <w:p w14:paraId="203E66E6" w14:textId="77777777" w:rsidR="00AF4A86" w:rsidRPr="00726D0D" w:rsidRDefault="00AF4A86" w:rsidP="00AF4A86">
            <w:pPr>
              <w:spacing w:after="0" w:line="240" w:lineRule="auto"/>
              <w:ind w:left="0" w:firstLine="0"/>
              <w:jc w:val="center"/>
              <w:rPr>
                <w:rFonts w:eastAsia="Times New Roman"/>
                <w:color w:val="auto"/>
                <w:sz w:val="16"/>
                <w:szCs w:val="16"/>
              </w:rPr>
            </w:pPr>
            <w:proofErr w:type="spellStart"/>
            <w:r w:rsidRPr="00726D0D">
              <w:rPr>
                <w:rFonts w:eastAsia="Times New Roman"/>
                <w:color w:val="auto"/>
                <w:sz w:val="16"/>
                <w:szCs w:val="16"/>
              </w:rPr>
              <w:t>Nov</w:t>
            </w:r>
            <w:proofErr w:type="spellEnd"/>
          </w:p>
        </w:tc>
        <w:tc>
          <w:tcPr>
            <w:tcW w:w="1348" w:type="dxa"/>
          </w:tcPr>
          <w:p w14:paraId="14FE4C24" w14:textId="1EFD7AA1" w:rsidR="00AF4A86" w:rsidRPr="00726D0D" w:rsidRDefault="00AF4A86" w:rsidP="00AF4A86">
            <w:pPr>
              <w:spacing w:after="0" w:line="240" w:lineRule="auto"/>
              <w:ind w:left="0" w:firstLine="0"/>
              <w:jc w:val="right"/>
              <w:rPr>
                <w:rFonts w:eastAsia="Times New Roman"/>
                <w:color w:val="auto"/>
                <w:sz w:val="16"/>
                <w:szCs w:val="16"/>
              </w:rPr>
            </w:pPr>
            <w:r w:rsidRPr="00313594">
              <w:rPr>
                <w:rFonts w:eastAsia="Times New Roman"/>
                <w:bCs/>
                <w:color w:val="auto"/>
                <w:sz w:val="16"/>
                <w:szCs w:val="16"/>
              </w:rPr>
              <w:t>1.615,58</w:t>
            </w:r>
          </w:p>
        </w:tc>
        <w:tc>
          <w:tcPr>
            <w:tcW w:w="1349" w:type="dxa"/>
            <w:vAlign w:val="center"/>
          </w:tcPr>
          <w:p w14:paraId="7ABBB899" w14:textId="7C51CE3E"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0EA5B647" w14:textId="6BA794D4"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064E7C77" w14:textId="0B8EC43F" w:rsidR="00AF4A86" w:rsidRPr="00726D0D" w:rsidRDefault="00AF4A86" w:rsidP="00AF4A86">
            <w:pPr>
              <w:spacing w:after="0" w:line="240" w:lineRule="auto"/>
              <w:ind w:left="0" w:firstLine="0"/>
              <w:jc w:val="right"/>
              <w:rPr>
                <w:rFonts w:eastAsia="Times New Roman"/>
                <w:color w:val="auto"/>
                <w:sz w:val="16"/>
                <w:szCs w:val="16"/>
              </w:rPr>
            </w:pPr>
            <w:r>
              <w:rPr>
                <w:rFonts w:eastAsia="Times New Roman"/>
                <w:color w:val="auto"/>
                <w:sz w:val="16"/>
                <w:szCs w:val="16"/>
              </w:rPr>
              <w:t>0</w:t>
            </w:r>
          </w:p>
        </w:tc>
        <w:tc>
          <w:tcPr>
            <w:tcW w:w="1349" w:type="dxa"/>
            <w:vAlign w:val="center"/>
          </w:tcPr>
          <w:p w14:paraId="0C099D54" w14:textId="268B65C5"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67E5468D" w14:textId="2DE2F07C"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gridSpan w:val="2"/>
          </w:tcPr>
          <w:p w14:paraId="61D08169" w14:textId="4C71CC5C" w:rsidR="00AF4A86" w:rsidRPr="00726D0D" w:rsidRDefault="00AF4A86" w:rsidP="00AF4A86">
            <w:pPr>
              <w:spacing w:after="0" w:line="240" w:lineRule="auto"/>
              <w:ind w:left="0" w:firstLine="0"/>
              <w:jc w:val="right"/>
              <w:rPr>
                <w:rFonts w:eastAsia="Times New Roman"/>
                <w:color w:val="auto"/>
                <w:sz w:val="16"/>
                <w:szCs w:val="16"/>
              </w:rPr>
            </w:pPr>
            <w:r w:rsidRPr="00313594">
              <w:rPr>
                <w:rFonts w:eastAsia="Times New Roman"/>
                <w:bCs/>
                <w:color w:val="auto"/>
                <w:sz w:val="16"/>
                <w:szCs w:val="16"/>
              </w:rPr>
              <w:t>1.615,58</w:t>
            </w:r>
          </w:p>
        </w:tc>
      </w:tr>
      <w:tr w:rsidR="00AF4A86" w:rsidRPr="00726D0D" w14:paraId="64889165" w14:textId="77777777" w:rsidTr="00AB56A0">
        <w:trPr>
          <w:trHeight w:val="20"/>
        </w:trPr>
        <w:tc>
          <w:tcPr>
            <w:tcW w:w="773" w:type="dxa"/>
            <w:vAlign w:val="bottom"/>
          </w:tcPr>
          <w:p w14:paraId="325C48E7" w14:textId="77777777" w:rsidR="00AF4A86" w:rsidRPr="00726D0D" w:rsidRDefault="00AF4A86" w:rsidP="00AF4A86">
            <w:pPr>
              <w:spacing w:after="0" w:line="240" w:lineRule="auto"/>
              <w:ind w:left="0" w:firstLine="0"/>
              <w:jc w:val="center"/>
              <w:rPr>
                <w:rFonts w:eastAsia="Times New Roman"/>
                <w:color w:val="auto"/>
                <w:sz w:val="16"/>
                <w:szCs w:val="16"/>
              </w:rPr>
            </w:pPr>
            <w:r w:rsidRPr="00726D0D">
              <w:rPr>
                <w:rFonts w:eastAsia="Times New Roman"/>
                <w:color w:val="auto"/>
                <w:sz w:val="16"/>
                <w:szCs w:val="16"/>
              </w:rPr>
              <w:t>Dez</w:t>
            </w:r>
          </w:p>
        </w:tc>
        <w:tc>
          <w:tcPr>
            <w:tcW w:w="1348" w:type="dxa"/>
          </w:tcPr>
          <w:p w14:paraId="19659AD0" w14:textId="7D563F23" w:rsidR="00AF4A86" w:rsidRPr="00726D0D" w:rsidRDefault="00AF4A86" w:rsidP="00AF4A86">
            <w:pPr>
              <w:spacing w:after="0" w:line="240" w:lineRule="auto"/>
              <w:ind w:left="0" w:firstLine="0"/>
              <w:jc w:val="right"/>
              <w:rPr>
                <w:rFonts w:eastAsia="Times New Roman"/>
                <w:color w:val="auto"/>
                <w:sz w:val="16"/>
                <w:szCs w:val="16"/>
              </w:rPr>
            </w:pPr>
            <w:r w:rsidRPr="00313594">
              <w:rPr>
                <w:rFonts w:eastAsia="Times New Roman"/>
                <w:bCs/>
                <w:color w:val="auto"/>
                <w:sz w:val="16"/>
                <w:szCs w:val="16"/>
              </w:rPr>
              <w:t>1.615,58</w:t>
            </w:r>
          </w:p>
        </w:tc>
        <w:tc>
          <w:tcPr>
            <w:tcW w:w="1349" w:type="dxa"/>
            <w:vAlign w:val="center"/>
          </w:tcPr>
          <w:p w14:paraId="69F0EFAF" w14:textId="6962169C"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5B27E969" w14:textId="17057F55"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25323D02" w14:textId="7F0B694B" w:rsidR="00AF4A86" w:rsidRPr="00726D0D" w:rsidRDefault="00AF4A86" w:rsidP="00AF4A86">
            <w:pPr>
              <w:spacing w:after="0" w:line="240" w:lineRule="auto"/>
              <w:ind w:left="0" w:firstLine="0"/>
              <w:jc w:val="right"/>
              <w:rPr>
                <w:rFonts w:eastAsia="Times New Roman"/>
                <w:color w:val="auto"/>
                <w:sz w:val="16"/>
                <w:szCs w:val="16"/>
              </w:rPr>
            </w:pPr>
            <w:r>
              <w:rPr>
                <w:rFonts w:eastAsia="Times New Roman"/>
                <w:color w:val="auto"/>
                <w:sz w:val="16"/>
                <w:szCs w:val="16"/>
              </w:rPr>
              <w:t>0</w:t>
            </w:r>
          </w:p>
        </w:tc>
        <w:tc>
          <w:tcPr>
            <w:tcW w:w="1349" w:type="dxa"/>
            <w:vAlign w:val="center"/>
          </w:tcPr>
          <w:p w14:paraId="135B43BB" w14:textId="4CCBF462"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vAlign w:val="center"/>
          </w:tcPr>
          <w:p w14:paraId="2F4213C8" w14:textId="763093B8" w:rsidR="00AF4A86" w:rsidRPr="00726D0D" w:rsidRDefault="00AF4A86" w:rsidP="00AF4A86">
            <w:pPr>
              <w:spacing w:after="0" w:line="240" w:lineRule="auto"/>
              <w:ind w:left="0" w:firstLine="0"/>
              <w:jc w:val="right"/>
              <w:rPr>
                <w:rFonts w:eastAsia="Times New Roman"/>
                <w:color w:val="auto"/>
                <w:sz w:val="16"/>
                <w:szCs w:val="16"/>
              </w:rPr>
            </w:pPr>
            <w:r w:rsidRPr="00726D0D">
              <w:rPr>
                <w:rFonts w:eastAsia="Times New Roman"/>
                <w:color w:val="auto"/>
                <w:sz w:val="16"/>
                <w:szCs w:val="16"/>
              </w:rPr>
              <w:t>0</w:t>
            </w:r>
          </w:p>
        </w:tc>
        <w:tc>
          <w:tcPr>
            <w:tcW w:w="1349" w:type="dxa"/>
            <w:gridSpan w:val="2"/>
          </w:tcPr>
          <w:p w14:paraId="14FDB800" w14:textId="2774E1C9" w:rsidR="00AF4A86" w:rsidRPr="00726D0D" w:rsidRDefault="00AF4A86" w:rsidP="00AF4A86">
            <w:pPr>
              <w:spacing w:after="0" w:line="240" w:lineRule="auto"/>
              <w:ind w:left="0" w:firstLine="0"/>
              <w:jc w:val="right"/>
              <w:rPr>
                <w:rFonts w:eastAsia="Times New Roman"/>
                <w:color w:val="auto"/>
                <w:sz w:val="16"/>
                <w:szCs w:val="16"/>
              </w:rPr>
            </w:pPr>
            <w:r w:rsidRPr="00313594">
              <w:rPr>
                <w:rFonts w:eastAsia="Times New Roman"/>
                <w:bCs/>
                <w:color w:val="auto"/>
                <w:sz w:val="16"/>
                <w:szCs w:val="16"/>
              </w:rPr>
              <w:t>1.615,58</w:t>
            </w:r>
          </w:p>
        </w:tc>
      </w:tr>
      <w:tr w:rsidR="00726D0D" w:rsidRPr="00726D0D" w14:paraId="2C2CF8CE" w14:textId="77777777" w:rsidTr="00D04771">
        <w:trPr>
          <w:trHeight w:val="20"/>
        </w:trPr>
        <w:tc>
          <w:tcPr>
            <w:tcW w:w="773" w:type="dxa"/>
            <w:shd w:val="clear" w:color="auto" w:fill="9CC2E5" w:themeFill="accent1" w:themeFillTint="99"/>
            <w:vAlign w:val="bottom"/>
          </w:tcPr>
          <w:p w14:paraId="663EAEC6" w14:textId="77777777" w:rsidR="001C5815" w:rsidRPr="00726D0D" w:rsidRDefault="001C5815" w:rsidP="001C5815">
            <w:pPr>
              <w:spacing w:after="0" w:line="240" w:lineRule="auto"/>
              <w:ind w:left="0" w:firstLine="0"/>
              <w:jc w:val="center"/>
              <w:rPr>
                <w:rFonts w:eastAsia="Times New Roman"/>
                <w:b/>
                <w:color w:val="auto"/>
                <w:sz w:val="16"/>
                <w:szCs w:val="16"/>
              </w:rPr>
            </w:pPr>
            <w:proofErr w:type="spellStart"/>
            <w:r w:rsidRPr="00726D0D">
              <w:rPr>
                <w:rFonts w:eastAsia="Times New Roman"/>
                <w:b/>
                <w:color w:val="auto"/>
                <w:sz w:val="16"/>
                <w:szCs w:val="16"/>
              </w:rPr>
              <w:t>TOTAl</w:t>
            </w:r>
            <w:proofErr w:type="spellEnd"/>
          </w:p>
        </w:tc>
        <w:tc>
          <w:tcPr>
            <w:tcW w:w="1348" w:type="dxa"/>
            <w:shd w:val="clear" w:color="auto" w:fill="9CC2E5" w:themeFill="accent1" w:themeFillTint="99"/>
            <w:vAlign w:val="center"/>
          </w:tcPr>
          <w:p w14:paraId="0DC3CF07" w14:textId="3719BA66" w:rsidR="001C5815" w:rsidRPr="00726D0D" w:rsidRDefault="00726D0D" w:rsidP="001C5815">
            <w:pPr>
              <w:spacing w:after="0" w:line="240" w:lineRule="auto"/>
              <w:ind w:left="0" w:firstLine="0"/>
              <w:jc w:val="center"/>
              <w:rPr>
                <w:rFonts w:eastAsia="Times New Roman"/>
                <w:b/>
                <w:color w:val="auto"/>
                <w:sz w:val="16"/>
                <w:szCs w:val="16"/>
              </w:rPr>
            </w:pPr>
            <w:r>
              <w:rPr>
                <w:rFonts w:eastAsia="Times New Roman"/>
                <w:b/>
                <w:color w:val="auto"/>
                <w:sz w:val="16"/>
                <w:szCs w:val="16"/>
              </w:rPr>
              <w:t>17.155,77</w:t>
            </w:r>
          </w:p>
        </w:tc>
        <w:tc>
          <w:tcPr>
            <w:tcW w:w="1349" w:type="dxa"/>
            <w:shd w:val="clear" w:color="auto" w:fill="9CC2E5" w:themeFill="accent1" w:themeFillTint="99"/>
          </w:tcPr>
          <w:p w14:paraId="2BEA0501" w14:textId="730A42B3" w:rsidR="001C5815" w:rsidRPr="00726D0D" w:rsidRDefault="001C5815" w:rsidP="001C5815">
            <w:pPr>
              <w:spacing w:after="0" w:line="240" w:lineRule="auto"/>
              <w:ind w:left="0" w:firstLine="0"/>
              <w:jc w:val="center"/>
              <w:rPr>
                <w:rFonts w:eastAsia="Times New Roman"/>
                <w:b/>
                <w:color w:val="auto"/>
                <w:sz w:val="16"/>
                <w:szCs w:val="16"/>
              </w:rPr>
            </w:pPr>
            <w:r w:rsidRPr="00726D0D">
              <w:rPr>
                <w:rFonts w:eastAsia="Times New Roman"/>
                <w:color w:val="auto"/>
                <w:sz w:val="16"/>
                <w:szCs w:val="16"/>
              </w:rPr>
              <w:t>0</w:t>
            </w:r>
          </w:p>
        </w:tc>
        <w:tc>
          <w:tcPr>
            <w:tcW w:w="1349" w:type="dxa"/>
            <w:shd w:val="clear" w:color="auto" w:fill="9CC2E5" w:themeFill="accent1" w:themeFillTint="99"/>
          </w:tcPr>
          <w:p w14:paraId="4BCEB973" w14:textId="48F28C29" w:rsidR="001C5815" w:rsidRPr="00726D0D" w:rsidRDefault="001C5815" w:rsidP="001C5815">
            <w:pPr>
              <w:spacing w:after="0" w:line="240" w:lineRule="auto"/>
              <w:ind w:left="0" w:firstLine="0"/>
              <w:jc w:val="center"/>
              <w:rPr>
                <w:rFonts w:eastAsia="Times New Roman"/>
                <w:b/>
                <w:color w:val="auto"/>
                <w:sz w:val="16"/>
                <w:szCs w:val="16"/>
              </w:rPr>
            </w:pPr>
            <w:r w:rsidRPr="00726D0D">
              <w:rPr>
                <w:rFonts w:eastAsia="Times New Roman"/>
                <w:color w:val="auto"/>
                <w:sz w:val="16"/>
                <w:szCs w:val="16"/>
              </w:rPr>
              <w:t>0</w:t>
            </w:r>
          </w:p>
        </w:tc>
        <w:tc>
          <w:tcPr>
            <w:tcW w:w="1349" w:type="dxa"/>
            <w:shd w:val="clear" w:color="auto" w:fill="9CC2E5" w:themeFill="accent1" w:themeFillTint="99"/>
            <w:vAlign w:val="bottom"/>
          </w:tcPr>
          <w:p w14:paraId="54AD528F" w14:textId="7BA92C6F" w:rsidR="001C5815" w:rsidRPr="00726D0D" w:rsidRDefault="00726D0D" w:rsidP="001C5815">
            <w:pPr>
              <w:spacing w:after="0" w:line="240" w:lineRule="auto"/>
              <w:ind w:left="0" w:firstLine="0"/>
              <w:jc w:val="center"/>
              <w:rPr>
                <w:rFonts w:eastAsia="Times New Roman"/>
                <w:b/>
                <w:color w:val="auto"/>
                <w:sz w:val="16"/>
                <w:szCs w:val="16"/>
              </w:rPr>
            </w:pPr>
            <w:r>
              <w:rPr>
                <w:rFonts w:eastAsia="Times New Roman"/>
                <w:b/>
                <w:color w:val="auto"/>
                <w:sz w:val="16"/>
                <w:szCs w:val="16"/>
              </w:rPr>
              <w:t>11.319,33</w:t>
            </w:r>
          </w:p>
        </w:tc>
        <w:tc>
          <w:tcPr>
            <w:tcW w:w="1349" w:type="dxa"/>
            <w:shd w:val="clear" w:color="auto" w:fill="9CC2E5" w:themeFill="accent1" w:themeFillTint="99"/>
          </w:tcPr>
          <w:p w14:paraId="1845135D" w14:textId="476B27D2" w:rsidR="001C5815" w:rsidRPr="00726D0D" w:rsidRDefault="001C5815" w:rsidP="001C5815">
            <w:pPr>
              <w:spacing w:after="0" w:line="240" w:lineRule="auto"/>
              <w:ind w:left="0" w:firstLine="0"/>
              <w:jc w:val="center"/>
              <w:rPr>
                <w:rFonts w:eastAsia="Times New Roman"/>
                <w:b/>
                <w:color w:val="auto"/>
                <w:sz w:val="16"/>
                <w:szCs w:val="16"/>
              </w:rPr>
            </w:pPr>
            <w:r w:rsidRPr="00726D0D">
              <w:rPr>
                <w:rFonts w:eastAsia="Times New Roman"/>
                <w:color w:val="auto"/>
                <w:sz w:val="16"/>
                <w:szCs w:val="16"/>
              </w:rPr>
              <w:t>0</w:t>
            </w:r>
          </w:p>
        </w:tc>
        <w:tc>
          <w:tcPr>
            <w:tcW w:w="1349" w:type="dxa"/>
            <w:shd w:val="clear" w:color="auto" w:fill="9CC2E5" w:themeFill="accent1" w:themeFillTint="99"/>
          </w:tcPr>
          <w:p w14:paraId="2D04A157" w14:textId="409FEF68" w:rsidR="001C5815" w:rsidRPr="00726D0D" w:rsidRDefault="001C5815" w:rsidP="001C5815">
            <w:pPr>
              <w:spacing w:after="0" w:line="240" w:lineRule="auto"/>
              <w:ind w:left="0" w:firstLine="0"/>
              <w:jc w:val="center"/>
              <w:rPr>
                <w:rFonts w:eastAsia="Times New Roman"/>
                <w:b/>
                <w:color w:val="auto"/>
                <w:sz w:val="16"/>
                <w:szCs w:val="16"/>
              </w:rPr>
            </w:pPr>
            <w:r w:rsidRPr="00726D0D">
              <w:rPr>
                <w:rFonts w:eastAsia="Times New Roman"/>
                <w:color w:val="auto"/>
                <w:sz w:val="16"/>
                <w:szCs w:val="16"/>
              </w:rPr>
              <w:t>0</w:t>
            </w:r>
          </w:p>
        </w:tc>
        <w:tc>
          <w:tcPr>
            <w:tcW w:w="1349" w:type="dxa"/>
            <w:gridSpan w:val="2"/>
            <w:shd w:val="clear" w:color="auto" w:fill="9CC2E5" w:themeFill="accent1" w:themeFillTint="99"/>
            <w:vAlign w:val="bottom"/>
          </w:tcPr>
          <w:p w14:paraId="25AE562E" w14:textId="5DCF9D6A" w:rsidR="001C5815" w:rsidRPr="00726D0D" w:rsidRDefault="00AF4A86" w:rsidP="00AF4A86">
            <w:pPr>
              <w:spacing w:after="0" w:line="240" w:lineRule="auto"/>
              <w:ind w:left="0" w:firstLine="0"/>
              <w:jc w:val="center"/>
              <w:rPr>
                <w:rFonts w:eastAsia="Times New Roman"/>
                <w:b/>
                <w:bCs/>
                <w:color w:val="auto"/>
                <w:sz w:val="16"/>
                <w:szCs w:val="16"/>
              </w:rPr>
            </w:pPr>
            <w:r>
              <w:rPr>
                <w:rFonts w:eastAsia="Times New Roman"/>
                <w:b/>
                <w:bCs/>
                <w:color w:val="auto"/>
                <w:sz w:val="16"/>
                <w:szCs w:val="16"/>
              </w:rPr>
              <w:fldChar w:fldCharType="begin"/>
            </w:r>
            <w:r>
              <w:rPr>
                <w:rFonts w:eastAsia="Times New Roman"/>
                <w:b/>
                <w:bCs/>
                <w:color w:val="auto"/>
                <w:sz w:val="16"/>
                <w:szCs w:val="16"/>
              </w:rPr>
              <w:instrText xml:space="preserve"> =SUM(ABOVE) </w:instrText>
            </w:r>
            <w:r>
              <w:rPr>
                <w:rFonts w:eastAsia="Times New Roman"/>
                <w:b/>
                <w:bCs/>
                <w:color w:val="auto"/>
                <w:sz w:val="16"/>
                <w:szCs w:val="16"/>
              </w:rPr>
              <w:fldChar w:fldCharType="separate"/>
            </w:r>
            <w:r>
              <w:rPr>
                <w:rFonts w:eastAsia="Times New Roman"/>
                <w:b/>
                <w:bCs/>
                <w:noProof/>
                <w:color w:val="auto"/>
                <w:sz w:val="16"/>
                <w:szCs w:val="16"/>
              </w:rPr>
              <w:t>28.475,1</w:t>
            </w:r>
            <w:r>
              <w:rPr>
                <w:rFonts w:eastAsia="Times New Roman"/>
                <w:b/>
                <w:bCs/>
                <w:color w:val="auto"/>
                <w:sz w:val="16"/>
                <w:szCs w:val="16"/>
              </w:rPr>
              <w:fldChar w:fldCharType="end"/>
            </w:r>
            <w:r>
              <w:rPr>
                <w:rFonts w:eastAsia="Times New Roman"/>
                <w:b/>
                <w:bCs/>
                <w:color w:val="auto"/>
                <w:sz w:val="16"/>
                <w:szCs w:val="16"/>
              </w:rPr>
              <w:t>0</w:t>
            </w:r>
          </w:p>
        </w:tc>
      </w:tr>
    </w:tbl>
    <w:p w14:paraId="5451C55C" w14:textId="77777777" w:rsidR="00BC66FF" w:rsidRPr="00726D0D" w:rsidRDefault="00BC66FF" w:rsidP="00E37B57">
      <w:pPr>
        <w:spacing w:after="0" w:line="240" w:lineRule="auto"/>
        <w:ind w:right="1" w:hanging="1143"/>
        <w:rPr>
          <w:i/>
          <w:color w:val="auto"/>
          <w:szCs w:val="24"/>
        </w:rPr>
      </w:pPr>
    </w:p>
    <w:tbl>
      <w:tblPr>
        <w:tblW w:w="9229" w:type="dxa"/>
        <w:tblInd w:w="55" w:type="dxa"/>
        <w:tblLayout w:type="fixed"/>
        <w:tblCellMar>
          <w:left w:w="70" w:type="dxa"/>
          <w:right w:w="70" w:type="dxa"/>
        </w:tblCellMar>
        <w:tblLook w:val="04A0" w:firstRow="1" w:lastRow="0" w:firstColumn="1" w:lastColumn="0" w:noHBand="0" w:noVBand="1"/>
      </w:tblPr>
      <w:tblGrid>
        <w:gridCol w:w="2850"/>
        <w:gridCol w:w="531"/>
        <w:gridCol w:w="532"/>
        <w:gridCol w:w="531"/>
        <w:gridCol w:w="532"/>
        <w:gridCol w:w="531"/>
        <w:gridCol w:w="532"/>
        <w:gridCol w:w="532"/>
        <w:gridCol w:w="531"/>
        <w:gridCol w:w="532"/>
        <w:gridCol w:w="518"/>
        <w:gridCol w:w="13"/>
        <w:gridCol w:w="532"/>
        <w:gridCol w:w="532"/>
      </w:tblGrid>
      <w:tr w:rsidR="00726D0D" w:rsidRPr="00726D0D" w14:paraId="77ABA836" w14:textId="77777777" w:rsidTr="00752B21">
        <w:trPr>
          <w:trHeight w:val="20"/>
        </w:trPr>
        <w:tc>
          <w:tcPr>
            <w:tcW w:w="9229" w:type="dxa"/>
            <w:gridSpan w:val="14"/>
            <w:tcBorders>
              <w:top w:val="single" w:sz="8" w:space="0" w:color="000000"/>
              <w:left w:val="single" w:sz="8" w:space="0" w:color="000000"/>
              <w:bottom w:val="single" w:sz="4" w:space="0" w:color="000000"/>
              <w:right w:val="single" w:sz="8" w:space="0" w:color="000000"/>
            </w:tcBorders>
            <w:shd w:val="clear" w:color="auto" w:fill="2E74B5" w:themeFill="accent1" w:themeFillShade="BF"/>
            <w:vAlign w:val="center"/>
            <w:hideMark/>
          </w:tcPr>
          <w:p w14:paraId="600D420C" w14:textId="77777777" w:rsidR="00074AB8" w:rsidRPr="00726D0D" w:rsidRDefault="00884556" w:rsidP="00074AB8">
            <w:pPr>
              <w:spacing w:after="0" w:line="240" w:lineRule="auto"/>
              <w:ind w:left="0" w:firstLine="0"/>
              <w:jc w:val="center"/>
              <w:rPr>
                <w:rFonts w:eastAsia="Times New Roman"/>
                <w:b/>
                <w:bCs/>
                <w:color w:val="auto"/>
                <w:sz w:val="16"/>
                <w:szCs w:val="16"/>
              </w:rPr>
            </w:pPr>
            <w:r w:rsidRPr="00726D0D">
              <w:rPr>
                <w:rFonts w:eastAsia="Times New Roman"/>
                <w:b/>
                <w:bCs/>
                <w:color w:val="auto"/>
                <w:sz w:val="16"/>
                <w:szCs w:val="16"/>
              </w:rPr>
              <w:t>FUNDAÇÃO MUNICIPAL DO MEIO AMBIENTE</w:t>
            </w:r>
            <w:r w:rsidR="005B71E2" w:rsidRPr="00726D0D">
              <w:rPr>
                <w:rFonts w:eastAsia="Times New Roman"/>
                <w:b/>
                <w:bCs/>
                <w:color w:val="auto"/>
                <w:sz w:val="16"/>
                <w:szCs w:val="16"/>
              </w:rPr>
              <w:t xml:space="preserve"> DE </w:t>
            </w:r>
            <w:r w:rsidR="00074AB8" w:rsidRPr="00726D0D">
              <w:rPr>
                <w:rFonts w:eastAsia="Times New Roman"/>
                <w:b/>
                <w:bCs/>
                <w:color w:val="auto"/>
                <w:sz w:val="16"/>
                <w:szCs w:val="16"/>
              </w:rPr>
              <w:t>IMARUI</w:t>
            </w:r>
          </w:p>
        </w:tc>
      </w:tr>
      <w:tr w:rsidR="00726D0D" w:rsidRPr="00726D0D" w14:paraId="10A09A2B" w14:textId="77777777" w:rsidTr="00752B21">
        <w:trPr>
          <w:trHeight w:val="20"/>
        </w:trPr>
        <w:tc>
          <w:tcPr>
            <w:tcW w:w="8152" w:type="dxa"/>
            <w:gridSpan w:val="11"/>
            <w:tcBorders>
              <w:top w:val="single" w:sz="4" w:space="0" w:color="000000"/>
              <w:left w:val="single" w:sz="8" w:space="0" w:color="000000"/>
              <w:bottom w:val="single" w:sz="8" w:space="0" w:color="000000"/>
              <w:right w:val="single" w:sz="4" w:space="0" w:color="000000"/>
            </w:tcBorders>
            <w:shd w:val="clear" w:color="auto" w:fill="9CC2E5" w:themeFill="accent1" w:themeFillTint="99"/>
            <w:vAlign w:val="center"/>
            <w:hideMark/>
          </w:tcPr>
          <w:p w14:paraId="0F61285D" w14:textId="77777777" w:rsidR="00074AB8" w:rsidRPr="00726D0D" w:rsidRDefault="00074AB8" w:rsidP="00074AB8">
            <w:pPr>
              <w:spacing w:after="0" w:line="240" w:lineRule="auto"/>
              <w:ind w:left="0" w:firstLine="0"/>
              <w:jc w:val="center"/>
              <w:rPr>
                <w:rFonts w:eastAsia="Times New Roman"/>
                <w:b/>
                <w:bCs/>
                <w:color w:val="auto"/>
                <w:sz w:val="16"/>
                <w:szCs w:val="16"/>
              </w:rPr>
            </w:pPr>
            <w:r w:rsidRPr="00726D0D">
              <w:rPr>
                <w:rFonts w:eastAsia="Times New Roman"/>
                <w:b/>
                <w:bCs/>
                <w:color w:val="auto"/>
                <w:sz w:val="16"/>
                <w:szCs w:val="16"/>
              </w:rPr>
              <w:t>QUADRO DE PESSOAL DA UNIDADE GESTORA - MENSAL - QUANTIDADE (Anexo V, Item III, alínea "a")</w:t>
            </w:r>
          </w:p>
        </w:tc>
        <w:tc>
          <w:tcPr>
            <w:tcW w:w="1077" w:type="dxa"/>
            <w:gridSpan w:val="3"/>
            <w:tcBorders>
              <w:top w:val="single" w:sz="4" w:space="0" w:color="000000"/>
              <w:left w:val="nil"/>
              <w:bottom w:val="single" w:sz="8" w:space="0" w:color="000000"/>
              <w:right w:val="single" w:sz="8" w:space="0" w:color="000000"/>
            </w:tcBorders>
            <w:shd w:val="clear" w:color="auto" w:fill="9CC2E5" w:themeFill="accent1" w:themeFillTint="99"/>
            <w:vAlign w:val="center"/>
            <w:hideMark/>
          </w:tcPr>
          <w:p w14:paraId="1D563E4C" w14:textId="044DA1BC" w:rsidR="00074AB8" w:rsidRPr="00726D0D" w:rsidRDefault="00074AB8" w:rsidP="005C3419">
            <w:pPr>
              <w:spacing w:after="0" w:line="240" w:lineRule="auto"/>
              <w:ind w:left="0" w:firstLine="0"/>
              <w:jc w:val="center"/>
              <w:rPr>
                <w:rFonts w:eastAsia="Times New Roman"/>
                <w:b/>
                <w:bCs/>
                <w:color w:val="auto"/>
                <w:sz w:val="16"/>
                <w:szCs w:val="16"/>
              </w:rPr>
            </w:pPr>
            <w:r w:rsidRPr="00726D0D">
              <w:rPr>
                <w:rFonts w:eastAsia="Times New Roman"/>
                <w:b/>
                <w:bCs/>
                <w:color w:val="auto"/>
                <w:sz w:val="16"/>
                <w:szCs w:val="16"/>
              </w:rPr>
              <w:t xml:space="preserve">Ano: </w:t>
            </w:r>
            <w:r w:rsidR="00672FF9" w:rsidRPr="00726D0D">
              <w:rPr>
                <w:rFonts w:eastAsia="Times New Roman"/>
                <w:b/>
                <w:bCs/>
                <w:color w:val="auto"/>
                <w:sz w:val="16"/>
                <w:szCs w:val="16"/>
              </w:rPr>
              <w:t>2023</w:t>
            </w:r>
          </w:p>
        </w:tc>
      </w:tr>
      <w:tr w:rsidR="00726D0D" w:rsidRPr="00726D0D" w14:paraId="248B4546" w14:textId="77777777" w:rsidTr="00752B21">
        <w:trPr>
          <w:trHeight w:val="20"/>
        </w:trPr>
        <w:tc>
          <w:tcPr>
            <w:tcW w:w="2850" w:type="dxa"/>
            <w:vMerge w:val="restart"/>
            <w:tcBorders>
              <w:top w:val="single" w:sz="4" w:space="0" w:color="000000"/>
              <w:left w:val="single" w:sz="8" w:space="0" w:color="000000"/>
              <w:right w:val="single" w:sz="4" w:space="0" w:color="000000"/>
            </w:tcBorders>
            <w:shd w:val="clear" w:color="auto" w:fill="BDD6EE" w:themeFill="accent1" w:themeFillTint="66"/>
            <w:vAlign w:val="center"/>
            <w:hideMark/>
          </w:tcPr>
          <w:p w14:paraId="7C470BB4" w14:textId="77777777" w:rsidR="00752B21" w:rsidRPr="00726D0D" w:rsidRDefault="00752B21" w:rsidP="00752B21">
            <w:pPr>
              <w:spacing w:after="0" w:line="240" w:lineRule="auto"/>
              <w:ind w:left="0" w:firstLine="0"/>
              <w:jc w:val="center"/>
              <w:rPr>
                <w:rFonts w:eastAsia="Times New Roman"/>
                <w:b/>
                <w:bCs/>
                <w:color w:val="auto"/>
                <w:sz w:val="16"/>
                <w:szCs w:val="16"/>
              </w:rPr>
            </w:pPr>
            <w:r w:rsidRPr="00726D0D">
              <w:rPr>
                <w:rFonts w:eastAsia="Times New Roman"/>
                <w:b/>
                <w:bCs/>
                <w:color w:val="auto"/>
                <w:sz w:val="16"/>
                <w:szCs w:val="16"/>
              </w:rPr>
              <w:t>Vínculos</w:t>
            </w:r>
          </w:p>
        </w:tc>
        <w:tc>
          <w:tcPr>
            <w:tcW w:w="6379" w:type="dxa"/>
            <w:gridSpan w:val="13"/>
            <w:tcBorders>
              <w:top w:val="single" w:sz="8" w:space="0" w:color="000000"/>
              <w:left w:val="nil"/>
              <w:bottom w:val="single" w:sz="4" w:space="0" w:color="000000"/>
              <w:right w:val="single" w:sz="8" w:space="0" w:color="000000"/>
            </w:tcBorders>
            <w:shd w:val="clear" w:color="auto" w:fill="BDD6EE" w:themeFill="accent1" w:themeFillTint="66"/>
            <w:vAlign w:val="center"/>
            <w:hideMark/>
          </w:tcPr>
          <w:p w14:paraId="4C98FF69" w14:textId="77777777" w:rsidR="00752B21" w:rsidRPr="00726D0D" w:rsidRDefault="00752B21" w:rsidP="00074AB8">
            <w:pPr>
              <w:spacing w:after="0" w:line="240" w:lineRule="auto"/>
              <w:ind w:left="0" w:firstLine="0"/>
              <w:jc w:val="center"/>
              <w:rPr>
                <w:rFonts w:eastAsia="Times New Roman"/>
                <w:b/>
                <w:bCs/>
                <w:color w:val="auto"/>
                <w:sz w:val="16"/>
                <w:szCs w:val="16"/>
              </w:rPr>
            </w:pPr>
            <w:r w:rsidRPr="00726D0D">
              <w:rPr>
                <w:rFonts w:eastAsia="Times New Roman"/>
                <w:b/>
                <w:bCs/>
                <w:color w:val="auto"/>
                <w:sz w:val="16"/>
                <w:szCs w:val="16"/>
              </w:rPr>
              <w:t>Despesa Mensal da Folha de Pagamento por Vínculo/Mês</w:t>
            </w:r>
          </w:p>
        </w:tc>
      </w:tr>
      <w:tr w:rsidR="00726D0D" w:rsidRPr="00726D0D" w14:paraId="5A7709FE" w14:textId="77777777" w:rsidTr="00752B21">
        <w:trPr>
          <w:trHeight w:val="20"/>
        </w:trPr>
        <w:tc>
          <w:tcPr>
            <w:tcW w:w="2850" w:type="dxa"/>
            <w:vMerge/>
            <w:tcBorders>
              <w:left w:val="single" w:sz="8" w:space="0" w:color="000000"/>
              <w:bottom w:val="single" w:sz="8" w:space="0" w:color="000000"/>
              <w:right w:val="single" w:sz="4" w:space="0" w:color="000000"/>
            </w:tcBorders>
            <w:shd w:val="clear" w:color="auto" w:fill="BDD6EE" w:themeFill="accent1" w:themeFillTint="66"/>
            <w:noWrap/>
            <w:vAlign w:val="bottom"/>
            <w:hideMark/>
          </w:tcPr>
          <w:p w14:paraId="0DED5803" w14:textId="77777777" w:rsidR="00752B21" w:rsidRPr="00726D0D" w:rsidRDefault="00752B21" w:rsidP="00074AB8">
            <w:pPr>
              <w:spacing w:after="0" w:line="240" w:lineRule="auto"/>
              <w:ind w:left="0" w:firstLine="0"/>
              <w:jc w:val="left"/>
              <w:rPr>
                <w:rFonts w:eastAsia="Times New Roman"/>
                <w:color w:val="auto"/>
                <w:sz w:val="16"/>
                <w:szCs w:val="16"/>
              </w:rPr>
            </w:pPr>
          </w:p>
        </w:tc>
        <w:tc>
          <w:tcPr>
            <w:tcW w:w="531" w:type="dxa"/>
            <w:tcBorders>
              <w:top w:val="nil"/>
              <w:left w:val="single" w:sz="4" w:space="0" w:color="000000"/>
              <w:bottom w:val="single" w:sz="4" w:space="0" w:color="000000"/>
              <w:right w:val="single" w:sz="4" w:space="0" w:color="000000"/>
            </w:tcBorders>
            <w:shd w:val="clear" w:color="auto" w:fill="BDD6EE" w:themeFill="accent1" w:themeFillTint="66"/>
            <w:vAlign w:val="bottom"/>
            <w:hideMark/>
          </w:tcPr>
          <w:p w14:paraId="65562CCD" w14:textId="77777777" w:rsidR="00752B21" w:rsidRPr="00726D0D" w:rsidRDefault="00752B21" w:rsidP="00074AB8">
            <w:pPr>
              <w:spacing w:after="0" w:line="240" w:lineRule="auto"/>
              <w:ind w:left="0" w:firstLine="0"/>
              <w:jc w:val="center"/>
              <w:rPr>
                <w:rFonts w:eastAsia="Times New Roman"/>
                <w:color w:val="auto"/>
                <w:sz w:val="16"/>
                <w:szCs w:val="16"/>
              </w:rPr>
            </w:pPr>
            <w:r w:rsidRPr="00726D0D">
              <w:rPr>
                <w:rFonts w:eastAsia="Times New Roman"/>
                <w:color w:val="auto"/>
                <w:sz w:val="16"/>
                <w:szCs w:val="16"/>
              </w:rPr>
              <w:t>Jan</w:t>
            </w:r>
          </w:p>
        </w:tc>
        <w:tc>
          <w:tcPr>
            <w:tcW w:w="532" w:type="dxa"/>
            <w:tcBorders>
              <w:top w:val="nil"/>
              <w:left w:val="nil"/>
              <w:bottom w:val="single" w:sz="4" w:space="0" w:color="000000"/>
              <w:right w:val="single" w:sz="4" w:space="0" w:color="000000"/>
            </w:tcBorders>
            <w:shd w:val="clear" w:color="auto" w:fill="BDD6EE" w:themeFill="accent1" w:themeFillTint="66"/>
            <w:vAlign w:val="bottom"/>
            <w:hideMark/>
          </w:tcPr>
          <w:p w14:paraId="360199C7" w14:textId="77777777" w:rsidR="00752B21" w:rsidRPr="00726D0D" w:rsidRDefault="00752B21" w:rsidP="00074AB8">
            <w:pPr>
              <w:spacing w:after="0" w:line="240" w:lineRule="auto"/>
              <w:ind w:left="0" w:firstLine="0"/>
              <w:jc w:val="center"/>
              <w:rPr>
                <w:rFonts w:eastAsia="Times New Roman"/>
                <w:color w:val="auto"/>
                <w:sz w:val="16"/>
                <w:szCs w:val="16"/>
              </w:rPr>
            </w:pPr>
            <w:proofErr w:type="spellStart"/>
            <w:r w:rsidRPr="00726D0D">
              <w:rPr>
                <w:rFonts w:eastAsia="Times New Roman"/>
                <w:color w:val="auto"/>
                <w:sz w:val="16"/>
                <w:szCs w:val="16"/>
              </w:rPr>
              <w:t>Fev</w:t>
            </w:r>
            <w:proofErr w:type="spellEnd"/>
          </w:p>
        </w:tc>
        <w:tc>
          <w:tcPr>
            <w:tcW w:w="531" w:type="dxa"/>
            <w:tcBorders>
              <w:top w:val="nil"/>
              <w:left w:val="nil"/>
              <w:bottom w:val="single" w:sz="4" w:space="0" w:color="000000"/>
              <w:right w:val="single" w:sz="4" w:space="0" w:color="000000"/>
            </w:tcBorders>
            <w:shd w:val="clear" w:color="auto" w:fill="BDD6EE" w:themeFill="accent1" w:themeFillTint="66"/>
            <w:vAlign w:val="bottom"/>
            <w:hideMark/>
          </w:tcPr>
          <w:p w14:paraId="767530F2" w14:textId="77777777" w:rsidR="00752B21" w:rsidRPr="00726D0D" w:rsidRDefault="00752B21" w:rsidP="00074AB8">
            <w:pPr>
              <w:spacing w:after="0" w:line="240" w:lineRule="auto"/>
              <w:ind w:left="0" w:firstLine="0"/>
              <w:jc w:val="center"/>
              <w:rPr>
                <w:rFonts w:eastAsia="Times New Roman"/>
                <w:color w:val="auto"/>
                <w:sz w:val="16"/>
                <w:szCs w:val="16"/>
              </w:rPr>
            </w:pPr>
            <w:r w:rsidRPr="00726D0D">
              <w:rPr>
                <w:rFonts w:eastAsia="Times New Roman"/>
                <w:color w:val="auto"/>
                <w:sz w:val="16"/>
                <w:szCs w:val="16"/>
              </w:rPr>
              <w:t>Mar</w:t>
            </w:r>
          </w:p>
        </w:tc>
        <w:tc>
          <w:tcPr>
            <w:tcW w:w="532" w:type="dxa"/>
            <w:tcBorders>
              <w:top w:val="nil"/>
              <w:left w:val="nil"/>
              <w:bottom w:val="single" w:sz="4" w:space="0" w:color="000000"/>
              <w:right w:val="single" w:sz="4" w:space="0" w:color="000000"/>
            </w:tcBorders>
            <w:shd w:val="clear" w:color="auto" w:fill="BDD6EE" w:themeFill="accent1" w:themeFillTint="66"/>
            <w:vAlign w:val="bottom"/>
            <w:hideMark/>
          </w:tcPr>
          <w:p w14:paraId="08E3A2F6" w14:textId="77777777" w:rsidR="00752B21" w:rsidRPr="00726D0D" w:rsidRDefault="00752B21" w:rsidP="00074AB8">
            <w:pPr>
              <w:spacing w:after="0" w:line="240" w:lineRule="auto"/>
              <w:ind w:left="0" w:firstLine="0"/>
              <w:jc w:val="center"/>
              <w:rPr>
                <w:rFonts w:eastAsia="Times New Roman"/>
                <w:color w:val="auto"/>
                <w:sz w:val="16"/>
                <w:szCs w:val="16"/>
              </w:rPr>
            </w:pPr>
            <w:proofErr w:type="spellStart"/>
            <w:r w:rsidRPr="00726D0D">
              <w:rPr>
                <w:rFonts w:eastAsia="Times New Roman"/>
                <w:color w:val="auto"/>
                <w:sz w:val="16"/>
                <w:szCs w:val="16"/>
              </w:rPr>
              <w:t>Abr</w:t>
            </w:r>
            <w:proofErr w:type="spellEnd"/>
          </w:p>
        </w:tc>
        <w:tc>
          <w:tcPr>
            <w:tcW w:w="531" w:type="dxa"/>
            <w:tcBorders>
              <w:top w:val="nil"/>
              <w:left w:val="nil"/>
              <w:bottom w:val="single" w:sz="4" w:space="0" w:color="000000"/>
              <w:right w:val="single" w:sz="4" w:space="0" w:color="000000"/>
            </w:tcBorders>
            <w:shd w:val="clear" w:color="auto" w:fill="BDD6EE" w:themeFill="accent1" w:themeFillTint="66"/>
            <w:vAlign w:val="bottom"/>
            <w:hideMark/>
          </w:tcPr>
          <w:p w14:paraId="1FEF7257" w14:textId="77777777" w:rsidR="00752B21" w:rsidRPr="00726D0D" w:rsidRDefault="00752B21" w:rsidP="00074AB8">
            <w:pPr>
              <w:spacing w:after="0" w:line="240" w:lineRule="auto"/>
              <w:ind w:left="0" w:firstLine="0"/>
              <w:jc w:val="center"/>
              <w:rPr>
                <w:rFonts w:eastAsia="Times New Roman"/>
                <w:color w:val="auto"/>
                <w:sz w:val="16"/>
                <w:szCs w:val="16"/>
              </w:rPr>
            </w:pPr>
            <w:r w:rsidRPr="00726D0D">
              <w:rPr>
                <w:rFonts w:eastAsia="Times New Roman"/>
                <w:color w:val="auto"/>
                <w:sz w:val="16"/>
                <w:szCs w:val="16"/>
              </w:rPr>
              <w:t>Mai</w:t>
            </w:r>
          </w:p>
        </w:tc>
        <w:tc>
          <w:tcPr>
            <w:tcW w:w="532" w:type="dxa"/>
            <w:tcBorders>
              <w:top w:val="nil"/>
              <w:left w:val="nil"/>
              <w:bottom w:val="single" w:sz="4" w:space="0" w:color="000000"/>
              <w:right w:val="single" w:sz="4" w:space="0" w:color="000000"/>
            </w:tcBorders>
            <w:shd w:val="clear" w:color="auto" w:fill="BDD6EE" w:themeFill="accent1" w:themeFillTint="66"/>
            <w:vAlign w:val="bottom"/>
            <w:hideMark/>
          </w:tcPr>
          <w:p w14:paraId="40022535" w14:textId="77777777" w:rsidR="00752B21" w:rsidRPr="00726D0D" w:rsidRDefault="00752B21" w:rsidP="00074AB8">
            <w:pPr>
              <w:spacing w:after="0" w:line="240" w:lineRule="auto"/>
              <w:ind w:left="0" w:firstLine="0"/>
              <w:jc w:val="center"/>
              <w:rPr>
                <w:rFonts w:eastAsia="Times New Roman"/>
                <w:color w:val="auto"/>
                <w:sz w:val="16"/>
                <w:szCs w:val="16"/>
              </w:rPr>
            </w:pPr>
            <w:proofErr w:type="spellStart"/>
            <w:r w:rsidRPr="00726D0D">
              <w:rPr>
                <w:rFonts w:eastAsia="Times New Roman"/>
                <w:color w:val="auto"/>
                <w:sz w:val="16"/>
                <w:szCs w:val="16"/>
              </w:rPr>
              <w:t>Jun</w:t>
            </w:r>
            <w:proofErr w:type="spellEnd"/>
          </w:p>
        </w:tc>
        <w:tc>
          <w:tcPr>
            <w:tcW w:w="532" w:type="dxa"/>
            <w:tcBorders>
              <w:top w:val="nil"/>
              <w:left w:val="nil"/>
              <w:bottom w:val="single" w:sz="4" w:space="0" w:color="000000"/>
              <w:right w:val="single" w:sz="4" w:space="0" w:color="000000"/>
            </w:tcBorders>
            <w:shd w:val="clear" w:color="auto" w:fill="BDD6EE" w:themeFill="accent1" w:themeFillTint="66"/>
            <w:vAlign w:val="bottom"/>
            <w:hideMark/>
          </w:tcPr>
          <w:p w14:paraId="2D5A4589" w14:textId="77777777" w:rsidR="00752B21" w:rsidRPr="00726D0D" w:rsidRDefault="00752B21" w:rsidP="00074AB8">
            <w:pPr>
              <w:spacing w:after="0" w:line="240" w:lineRule="auto"/>
              <w:ind w:left="0" w:firstLine="0"/>
              <w:jc w:val="center"/>
              <w:rPr>
                <w:rFonts w:eastAsia="Times New Roman"/>
                <w:color w:val="auto"/>
                <w:sz w:val="16"/>
                <w:szCs w:val="16"/>
              </w:rPr>
            </w:pPr>
            <w:proofErr w:type="spellStart"/>
            <w:r w:rsidRPr="00726D0D">
              <w:rPr>
                <w:rFonts w:eastAsia="Times New Roman"/>
                <w:color w:val="auto"/>
                <w:sz w:val="16"/>
                <w:szCs w:val="16"/>
              </w:rPr>
              <w:t>Jul</w:t>
            </w:r>
            <w:proofErr w:type="spellEnd"/>
          </w:p>
        </w:tc>
        <w:tc>
          <w:tcPr>
            <w:tcW w:w="531" w:type="dxa"/>
            <w:tcBorders>
              <w:top w:val="nil"/>
              <w:left w:val="nil"/>
              <w:bottom w:val="single" w:sz="4" w:space="0" w:color="000000"/>
              <w:right w:val="single" w:sz="4" w:space="0" w:color="000000"/>
            </w:tcBorders>
            <w:shd w:val="clear" w:color="auto" w:fill="BDD6EE" w:themeFill="accent1" w:themeFillTint="66"/>
            <w:vAlign w:val="bottom"/>
            <w:hideMark/>
          </w:tcPr>
          <w:p w14:paraId="7B2A6618" w14:textId="77777777" w:rsidR="00752B21" w:rsidRPr="00726D0D" w:rsidRDefault="00752B21" w:rsidP="00074AB8">
            <w:pPr>
              <w:spacing w:after="0" w:line="240" w:lineRule="auto"/>
              <w:ind w:left="0" w:firstLine="0"/>
              <w:jc w:val="center"/>
              <w:rPr>
                <w:rFonts w:eastAsia="Times New Roman"/>
                <w:color w:val="auto"/>
                <w:sz w:val="16"/>
                <w:szCs w:val="16"/>
              </w:rPr>
            </w:pPr>
            <w:proofErr w:type="spellStart"/>
            <w:r w:rsidRPr="00726D0D">
              <w:rPr>
                <w:rFonts w:eastAsia="Times New Roman"/>
                <w:color w:val="auto"/>
                <w:sz w:val="16"/>
                <w:szCs w:val="16"/>
              </w:rPr>
              <w:t>Ago</w:t>
            </w:r>
            <w:proofErr w:type="spellEnd"/>
          </w:p>
        </w:tc>
        <w:tc>
          <w:tcPr>
            <w:tcW w:w="532" w:type="dxa"/>
            <w:tcBorders>
              <w:top w:val="nil"/>
              <w:left w:val="nil"/>
              <w:bottom w:val="single" w:sz="4" w:space="0" w:color="000000"/>
              <w:right w:val="single" w:sz="4" w:space="0" w:color="000000"/>
            </w:tcBorders>
            <w:shd w:val="clear" w:color="auto" w:fill="BDD6EE" w:themeFill="accent1" w:themeFillTint="66"/>
            <w:vAlign w:val="bottom"/>
            <w:hideMark/>
          </w:tcPr>
          <w:p w14:paraId="249B91F1" w14:textId="77777777" w:rsidR="00752B21" w:rsidRPr="00726D0D" w:rsidRDefault="00752B21" w:rsidP="00074AB8">
            <w:pPr>
              <w:spacing w:after="0" w:line="240" w:lineRule="auto"/>
              <w:ind w:left="0" w:firstLine="0"/>
              <w:jc w:val="center"/>
              <w:rPr>
                <w:rFonts w:eastAsia="Times New Roman"/>
                <w:color w:val="auto"/>
                <w:sz w:val="16"/>
                <w:szCs w:val="16"/>
              </w:rPr>
            </w:pPr>
            <w:r w:rsidRPr="00726D0D">
              <w:rPr>
                <w:rFonts w:eastAsia="Times New Roman"/>
                <w:color w:val="auto"/>
                <w:sz w:val="16"/>
                <w:szCs w:val="16"/>
              </w:rPr>
              <w:t>Set</w:t>
            </w:r>
          </w:p>
        </w:tc>
        <w:tc>
          <w:tcPr>
            <w:tcW w:w="531" w:type="dxa"/>
            <w:gridSpan w:val="2"/>
            <w:tcBorders>
              <w:top w:val="nil"/>
              <w:left w:val="nil"/>
              <w:bottom w:val="single" w:sz="4" w:space="0" w:color="000000"/>
              <w:right w:val="single" w:sz="4" w:space="0" w:color="000000"/>
            </w:tcBorders>
            <w:shd w:val="clear" w:color="auto" w:fill="BDD6EE" w:themeFill="accent1" w:themeFillTint="66"/>
            <w:vAlign w:val="bottom"/>
            <w:hideMark/>
          </w:tcPr>
          <w:p w14:paraId="7F3AA1B0" w14:textId="77777777" w:rsidR="00752B21" w:rsidRPr="00726D0D" w:rsidRDefault="00752B21" w:rsidP="00074AB8">
            <w:pPr>
              <w:spacing w:after="0" w:line="240" w:lineRule="auto"/>
              <w:ind w:left="0" w:firstLine="0"/>
              <w:jc w:val="center"/>
              <w:rPr>
                <w:rFonts w:eastAsia="Times New Roman"/>
                <w:color w:val="auto"/>
                <w:sz w:val="16"/>
                <w:szCs w:val="16"/>
              </w:rPr>
            </w:pPr>
            <w:r w:rsidRPr="00726D0D">
              <w:rPr>
                <w:rFonts w:eastAsia="Times New Roman"/>
                <w:color w:val="auto"/>
                <w:sz w:val="16"/>
                <w:szCs w:val="16"/>
              </w:rPr>
              <w:t>Out</w:t>
            </w:r>
          </w:p>
        </w:tc>
        <w:tc>
          <w:tcPr>
            <w:tcW w:w="532" w:type="dxa"/>
            <w:tcBorders>
              <w:top w:val="nil"/>
              <w:left w:val="nil"/>
              <w:bottom w:val="single" w:sz="4" w:space="0" w:color="000000"/>
              <w:right w:val="single" w:sz="4" w:space="0" w:color="000000"/>
            </w:tcBorders>
            <w:shd w:val="clear" w:color="auto" w:fill="BDD6EE" w:themeFill="accent1" w:themeFillTint="66"/>
            <w:vAlign w:val="bottom"/>
            <w:hideMark/>
          </w:tcPr>
          <w:p w14:paraId="0759E6A9" w14:textId="77777777" w:rsidR="00752B21" w:rsidRPr="00726D0D" w:rsidRDefault="00752B21" w:rsidP="00074AB8">
            <w:pPr>
              <w:spacing w:after="0" w:line="240" w:lineRule="auto"/>
              <w:ind w:left="0" w:firstLine="0"/>
              <w:jc w:val="center"/>
              <w:rPr>
                <w:rFonts w:eastAsia="Times New Roman"/>
                <w:color w:val="auto"/>
                <w:sz w:val="16"/>
                <w:szCs w:val="16"/>
              </w:rPr>
            </w:pPr>
            <w:proofErr w:type="spellStart"/>
            <w:r w:rsidRPr="00726D0D">
              <w:rPr>
                <w:rFonts w:eastAsia="Times New Roman"/>
                <w:color w:val="auto"/>
                <w:sz w:val="16"/>
                <w:szCs w:val="16"/>
              </w:rPr>
              <w:t>Nov</w:t>
            </w:r>
            <w:proofErr w:type="spellEnd"/>
          </w:p>
        </w:tc>
        <w:tc>
          <w:tcPr>
            <w:tcW w:w="532" w:type="dxa"/>
            <w:tcBorders>
              <w:top w:val="nil"/>
              <w:left w:val="nil"/>
              <w:bottom w:val="single" w:sz="4" w:space="0" w:color="000000"/>
              <w:right w:val="single" w:sz="8" w:space="0" w:color="000000"/>
            </w:tcBorders>
            <w:shd w:val="clear" w:color="auto" w:fill="BDD6EE" w:themeFill="accent1" w:themeFillTint="66"/>
            <w:vAlign w:val="bottom"/>
            <w:hideMark/>
          </w:tcPr>
          <w:p w14:paraId="1EF28F7A" w14:textId="77777777" w:rsidR="00752B21" w:rsidRPr="00726D0D" w:rsidRDefault="00752B21" w:rsidP="00074AB8">
            <w:pPr>
              <w:spacing w:after="0" w:line="240" w:lineRule="auto"/>
              <w:ind w:left="0" w:firstLine="0"/>
              <w:jc w:val="center"/>
              <w:rPr>
                <w:rFonts w:eastAsia="Times New Roman"/>
                <w:color w:val="auto"/>
                <w:sz w:val="16"/>
                <w:szCs w:val="16"/>
              </w:rPr>
            </w:pPr>
            <w:r w:rsidRPr="00726D0D">
              <w:rPr>
                <w:rFonts w:eastAsia="Times New Roman"/>
                <w:color w:val="auto"/>
                <w:sz w:val="16"/>
                <w:szCs w:val="16"/>
              </w:rPr>
              <w:t>Dez</w:t>
            </w:r>
          </w:p>
        </w:tc>
      </w:tr>
      <w:tr w:rsidR="00726D0D" w:rsidRPr="00726D0D" w14:paraId="5E33D01D" w14:textId="77777777" w:rsidTr="00752B21">
        <w:trPr>
          <w:trHeight w:val="20"/>
        </w:trPr>
        <w:tc>
          <w:tcPr>
            <w:tcW w:w="2850"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hideMark/>
          </w:tcPr>
          <w:p w14:paraId="23C74AD7" w14:textId="77777777" w:rsidR="00074AB8" w:rsidRPr="00726D0D" w:rsidRDefault="00074AB8" w:rsidP="00074AB8">
            <w:pPr>
              <w:spacing w:after="0" w:line="240" w:lineRule="auto"/>
              <w:ind w:left="0" w:firstLine="0"/>
              <w:jc w:val="left"/>
              <w:rPr>
                <w:rFonts w:eastAsia="Times New Roman"/>
                <w:b/>
                <w:bCs/>
                <w:color w:val="auto"/>
                <w:sz w:val="16"/>
                <w:szCs w:val="16"/>
              </w:rPr>
            </w:pPr>
            <w:r w:rsidRPr="00726D0D">
              <w:rPr>
                <w:rFonts w:eastAsia="Times New Roman"/>
                <w:b/>
                <w:bCs/>
                <w:color w:val="auto"/>
                <w:sz w:val="16"/>
                <w:szCs w:val="16"/>
              </w:rPr>
              <w:t>Agentes Públicos Civis Ativos ocupantes de Cargo Efetivo</w:t>
            </w:r>
          </w:p>
        </w:tc>
        <w:tc>
          <w:tcPr>
            <w:tcW w:w="531" w:type="dxa"/>
            <w:tcBorders>
              <w:top w:val="nil"/>
              <w:left w:val="nil"/>
              <w:bottom w:val="single" w:sz="4" w:space="0" w:color="000000"/>
              <w:right w:val="single" w:sz="4" w:space="0" w:color="000000"/>
            </w:tcBorders>
            <w:shd w:val="clear" w:color="auto" w:fill="auto"/>
            <w:vAlign w:val="center"/>
            <w:hideMark/>
          </w:tcPr>
          <w:p w14:paraId="2F8ECD5C" w14:textId="658B18EA"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1468FF31" w14:textId="77777777" w:rsidR="00074AB8" w:rsidRPr="00726D0D" w:rsidRDefault="00895165" w:rsidP="00B65673">
            <w:pPr>
              <w:spacing w:after="0" w:line="240" w:lineRule="auto"/>
              <w:ind w:left="0" w:firstLine="0"/>
              <w:jc w:val="right"/>
              <w:rPr>
                <w:rFonts w:eastAsia="Times New Roman"/>
                <w:color w:val="auto"/>
                <w:sz w:val="16"/>
                <w:szCs w:val="16"/>
              </w:rPr>
            </w:pPr>
            <w:r w:rsidRPr="00726D0D">
              <w:rPr>
                <w:rFonts w:eastAsia="Times New Roman"/>
                <w:color w:val="auto"/>
                <w:sz w:val="16"/>
                <w:szCs w:val="16"/>
              </w:rPr>
              <w:t>1</w:t>
            </w:r>
          </w:p>
        </w:tc>
        <w:tc>
          <w:tcPr>
            <w:tcW w:w="531" w:type="dxa"/>
            <w:tcBorders>
              <w:top w:val="nil"/>
              <w:left w:val="nil"/>
              <w:bottom w:val="single" w:sz="4" w:space="0" w:color="000000"/>
              <w:right w:val="single" w:sz="4" w:space="0" w:color="000000"/>
            </w:tcBorders>
            <w:shd w:val="clear" w:color="auto" w:fill="auto"/>
            <w:vAlign w:val="center"/>
            <w:hideMark/>
          </w:tcPr>
          <w:p w14:paraId="1B12BA31" w14:textId="77777777" w:rsidR="00074AB8" w:rsidRPr="00726D0D" w:rsidRDefault="00895165" w:rsidP="00B65673">
            <w:pPr>
              <w:spacing w:after="0" w:line="240" w:lineRule="auto"/>
              <w:ind w:left="0" w:firstLine="0"/>
              <w:jc w:val="right"/>
              <w:rPr>
                <w:rFonts w:eastAsia="Times New Roman"/>
                <w:color w:val="auto"/>
                <w:sz w:val="16"/>
                <w:szCs w:val="16"/>
              </w:rPr>
            </w:pPr>
            <w:r w:rsidRPr="00726D0D">
              <w:rPr>
                <w:rFonts w:eastAsia="Times New Roman"/>
                <w:color w:val="auto"/>
                <w:sz w:val="16"/>
                <w:szCs w:val="16"/>
              </w:rPr>
              <w:t>1</w:t>
            </w:r>
          </w:p>
        </w:tc>
        <w:tc>
          <w:tcPr>
            <w:tcW w:w="532" w:type="dxa"/>
            <w:tcBorders>
              <w:top w:val="nil"/>
              <w:left w:val="nil"/>
              <w:bottom w:val="single" w:sz="4" w:space="0" w:color="000000"/>
              <w:right w:val="single" w:sz="4" w:space="0" w:color="000000"/>
            </w:tcBorders>
            <w:shd w:val="clear" w:color="auto" w:fill="auto"/>
            <w:vAlign w:val="center"/>
            <w:hideMark/>
          </w:tcPr>
          <w:p w14:paraId="387DB6E7" w14:textId="77777777" w:rsidR="00074AB8" w:rsidRPr="00726D0D" w:rsidRDefault="00895165" w:rsidP="00B65673">
            <w:pPr>
              <w:spacing w:after="0" w:line="240" w:lineRule="auto"/>
              <w:ind w:left="0" w:firstLine="0"/>
              <w:jc w:val="right"/>
              <w:rPr>
                <w:rFonts w:eastAsia="Times New Roman"/>
                <w:color w:val="auto"/>
                <w:sz w:val="16"/>
                <w:szCs w:val="16"/>
              </w:rPr>
            </w:pPr>
            <w:r w:rsidRPr="00726D0D">
              <w:rPr>
                <w:rFonts w:eastAsia="Times New Roman"/>
                <w:color w:val="auto"/>
                <w:sz w:val="16"/>
                <w:szCs w:val="16"/>
              </w:rPr>
              <w:t>1</w:t>
            </w:r>
          </w:p>
        </w:tc>
        <w:tc>
          <w:tcPr>
            <w:tcW w:w="531" w:type="dxa"/>
            <w:tcBorders>
              <w:top w:val="nil"/>
              <w:left w:val="nil"/>
              <w:bottom w:val="single" w:sz="4" w:space="0" w:color="000000"/>
              <w:right w:val="single" w:sz="4" w:space="0" w:color="000000"/>
            </w:tcBorders>
            <w:shd w:val="clear" w:color="auto" w:fill="auto"/>
            <w:vAlign w:val="center"/>
            <w:hideMark/>
          </w:tcPr>
          <w:p w14:paraId="49DE923C" w14:textId="77777777" w:rsidR="00074AB8" w:rsidRPr="00726D0D" w:rsidRDefault="00895165" w:rsidP="00B65673">
            <w:pPr>
              <w:spacing w:after="0" w:line="240" w:lineRule="auto"/>
              <w:ind w:left="0" w:firstLine="0"/>
              <w:jc w:val="right"/>
              <w:rPr>
                <w:rFonts w:eastAsia="Times New Roman"/>
                <w:color w:val="auto"/>
                <w:sz w:val="16"/>
                <w:szCs w:val="16"/>
              </w:rPr>
            </w:pPr>
            <w:r w:rsidRPr="00726D0D">
              <w:rPr>
                <w:rFonts w:eastAsia="Times New Roman"/>
                <w:color w:val="auto"/>
                <w:sz w:val="16"/>
                <w:szCs w:val="16"/>
              </w:rPr>
              <w:t>1</w:t>
            </w:r>
          </w:p>
        </w:tc>
        <w:tc>
          <w:tcPr>
            <w:tcW w:w="532" w:type="dxa"/>
            <w:tcBorders>
              <w:top w:val="nil"/>
              <w:left w:val="nil"/>
              <w:bottom w:val="single" w:sz="4" w:space="0" w:color="000000"/>
              <w:right w:val="single" w:sz="4" w:space="0" w:color="000000"/>
            </w:tcBorders>
            <w:shd w:val="clear" w:color="auto" w:fill="auto"/>
            <w:vAlign w:val="center"/>
            <w:hideMark/>
          </w:tcPr>
          <w:p w14:paraId="7A9CEB39" w14:textId="77777777" w:rsidR="00074AB8" w:rsidRPr="00726D0D" w:rsidRDefault="00895165" w:rsidP="00B65673">
            <w:pPr>
              <w:spacing w:after="0" w:line="240" w:lineRule="auto"/>
              <w:ind w:left="0" w:firstLine="0"/>
              <w:jc w:val="right"/>
              <w:rPr>
                <w:rFonts w:eastAsia="Times New Roman"/>
                <w:color w:val="auto"/>
                <w:sz w:val="16"/>
                <w:szCs w:val="16"/>
              </w:rPr>
            </w:pPr>
            <w:r w:rsidRPr="00726D0D">
              <w:rPr>
                <w:rFonts w:eastAsia="Times New Roman"/>
                <w:color w:val="auto"/>
                <w:sz w:val="16"/>
                <w:szCs w:val="16"/>
              </w:rPr>
              <w:t>1</w:t>
            </w:r>
          </w:p>
        </w:tc>
        <w:tc>
          <w:tcPr>
            <w:tcW w:w="532" w:type="dxa"/>
            <w:tcBorders>
              <w:top w:val="nil"/>
              <w:left w:val="nil"/>
              <w:bottom w:val="single" w:sz="4" w:space="0" w:color="000000"/>
              <w:right w:val="single" w:sz="4" w:space="0" w:color="000000"/>
            </w:tcBorders>
            <w:shd w:val="clear" w:color="auto" w:fill="auto"/>
            <w:vAlign w:val="center"/>
            <w:hideMark/>
          </w:tcPr>
          <w:p w14:paraId="70F8EB55" w14:textId="77777777" w:rsidR="00074AB8" w:rsidRPr="00726D0D" w:rsidRDefault="00895165" w:rsidP="00B65673">
            <w:pPr>
              <w:spacing w:after="0" w:line="240" w:lineRule="auto"/>
              <w:ind w:left="0" w:firstLine="0"/>
              <w:jc w:val="right"/>
              <w:rPr>
                <w:rFonts w:eastAsia="Times New Roman"/>
                <w:color w:val="auto"/>
                <w:sz w:val="16"/>
                <w:szCs w:val="16"/>
              </w:rPr>
            </w:pPr>
            <w:r w:rsidRPr="00726D0D">
              <w:rPr>
                <w:rFonts w:eastAsia="Times New Roman"/>
                <w:color w:val="auto"/>
                <w:sz w:val="16"/>
                <w:szCs w:val="16"/>
              </w:rPr>
              <w:t>1</w:t>
            </w:r>
          </w:p>
        </w:tc>
        <w:tc>
          <w:tcPr>
            <w:tcW w:w="531" w:type="dxa"/>
            <w:tcBorders>
              <w:top w:val="nil"/>
              <w:left w:val="nil"/>
              <w:bottom w:val="single" w:sz="4" w:space="0" w:color="000000"/>
              <w:right w:val="single" w:sz="4" w:space="0" w:color="000000"/>
            </w:tcBorders>
            <w:shd w:val="clear" w:color="auto" w:fill="auto"/>
            <w:vAlign w:val="center"/>
            <w:hideMark/>
          </w:tcPr>
          <w:p w14:paraId="1868FF03" w14:textId="77777777" w:rsidR="00074AB8" w:rsidRPr="00726D0D" w:rsidRDefault="00895165" w:rsidP="00B65673">
            <w:pPr>
              <w:spacing w:after="0" w:line="240" w:lineRule="auto"/>
              <w:ind w:left="0" w:firstLine="0"/>
              <w:jc w:val="right"/>
              <w:rPr>
                <w:rFonts w:eastAsia="Times New Roman"/>
                <w:color w:val="auto"/>
                <w:sz w:val="16"/>
                <w:szCs w:val="16"/>
              </w:rPr>
            </w:pPr>
            <w:r w:rsidRPr="00726D0D">
              <w:rPr>
                <w:rFonts w:eastAsia="Times New Roman"/>
                <w:color w:val="auto"/>
                <w:sz w:val="16"/>
                <w:szCs w:val="16"/>
              </w:rPr>
              <w:t>1</w:t>
            </w:r>
          </w:p>
        </w:tc>
        <w:tc>
          <w:tcPr>
            <w:tcW w:w="532" w:type="dxa"/>
            <w:tcBorders>
              <w:top w:val="nil"/>
              <w:left w:val="nil"/>
              <w:bottom w:val="single" w:sz="4" w:space="0" w:color="000000"/>
              <w:right w:val="single" w:sz="4" w:space="0" w:color="000000"/>
            </w:tcBorders>
            <w:shd w:val="clear" w:color="auto" w:fill="auto"/>
            <w:vAlign w:val="center"/>
            <w:hideMark/>
          </w:tcPr>
          <w:p w14:paraId="0F0BD58F" w14:textId="77777777" w:rsidR="00074AB8" w:rsidRPr="00726D0D" w:rsidRDefault="00895165" w:rsidP="00B65673">
            <w:pPr>
              <w:spacing w:after="0" w:line="240" w:lineRule="auto"/>
              <w:ind w:left="0" w:firstLine="0"/>
              <w:jc w:val="right"/>
              <w:rPr>
                <w:rFonts w:eastAsia="Times New Roman"/>
                <w:color w:val="auto"/>
                <w:sz w:val="16"/>
                <w:szCs w:val="16"/>
              </w:rPr>
            </w:pPr>
            <w:r w:rsidRPr="00726D0D">
              <w:rPr>
                <w:rFonts w:eastAsia="Times New Roman"/>
                <w:color w:val="auto"/>
                <w:sz w:val="16"/>
                <w:szCs w:val="16"/>
              </w:rPr>
              <w:t>1</w:t>
            </w:r>
          </w:p>
        </w:tc>
        <w:tc>
          <w:tcPr>
            <w:tcW w:w="531" w:type="dxa"/>
            <w:gridSpan w:val="2"/>
            <w:tcBorders>
              <w:top w:val="nil"/>
              <w:left w:val="nil"/>
              <w:bottom w:val="single" w:sz="4" w:space="0" w:color="000000"/>
              <w:right w:val="single" w:sz="4" w:space="0" w:color="000000"/>
            </w:tcBorders>
            <w:shd w:val="clear" w:color="auto" w:fill="auto"/>
            <w:vAlign w:val="center"/>
            <w:hideMark/>
          </w:tcPr>
          <w:p w14:paraId="540C7CA8" w14:textId="77777777" w:rsidR="00074AB8" w:rsidRPr="00726D0D" w:rsidRDefault="00895165" w:rsidP="00B65673">
            <w:pPr>
              <w:spacing w:after="0" w:line="240" w:lineRule="auto"/>
              <w:ind w:left="0" w:firstLine="0"/>
              <w:jc w:val="right"/>
              <w:rPr>
                <w:rFonts w:eastAsia="Times New Roman"/>
                <w:color w:val="auto"/>
                <w:sz w:val="16"/>
                <w:szCs w:val="16"/>
              </w:rPr>
            </w:pPr>
            <w:r w:rsidRPr="00726D0D">
              <w:rPr>
                <w:rFonts w:eastAsia="Times New Roman"/>
                <w:color w:val="auto"/>
                <w:sz w:val="16"/>
                <w:szCs w:val="16"/>
              </w:rPr>
              <w:t>1</w:t>
            </w:r>
          </w:p>
        </w:tc>
        <w:tc>
          <w:tcPr>
            <w:tcW w:w="532" w:type="dxa"/>
            <w:tcBorders>
              <w:top w:val="nil"/>
              <w:left w:val="nil"/>
              <w:bottom w:val="single" w:sz="4" w:space="0" w:color="000000"/>
              <w:right w:val="single" w:sz="4" w:space="0" w:color="000000"/>
            </w:tcBorders>
            <w:shd w:val="clear" w:color="auto" w:fill="auto"/>
            <w:vAlign w:val="center"/>
            <w:hideMark/>
          </w:tcPr>
          <w:p w14:paraId="7E170B39" w14:textId="77777777" w:rsidR="00074AB8" w:rsidRPr="00726D0D" w:rsidRDefault="00895165" w:rsidP="00B65673">
            <w:pPr>
              <w:spacing w:after="0" w:line="240" w:lineRule="auto"/>
              <w:ind w:left="0" w:firstLine="0"/>
              <w:jc w:val="right"/>
              <w:rPr>
                <w:rFonts w:eastAsia="Times New Roman"/>
                <w:color w:val="auto"/>
                <w:sz w:val="16"/>
                <w:szCs w:val="16"/>
              </w:rPr>
            </w:pPr>
            <w:r w:rsidRPr="00726D0D">
              <w:rPr>
                <w:rFonts w:eastAsia="Times New Roman"/>
                <w:color w:val="auto"/>
                <w:sz w:val="16"/>
                <w:szCs w:val="16"/>
              </w:rPr>
              <w:t>1</w:t>
            </w:r>
          </w:p>
        </w:tc>
        <w:tc>
          <w:tcPr>
            <w:tcW w:w="532" w:type="dxa"/>
            <w:tcBorders>
              <w:top w:val="nil"/>
              <w:left w:val="nil"/>
              <w:bottom w:val="single" w:sz="4" w:space="0" w:color="000000"/>
              <w:right w:val="single" w:sz="8" w:space="0" w:color="000000"/>
            </w:tcBorders>
            <w:shd w:val="clear" w:color="auto" w:fill="auto"/>
            <w:vAlign w:val="center"/>
            <w:hideMark/>
          </w:tcPr>
          <w:p w14:paraId="551693E0" w14:textId="77777777" w:rsidR="00074AB8" w:rsidRPr="00726D0D" w:rsidRDefault="00895165" w:rsidP="00B65673">
            <w:pPr>
              <w:spacing w:after="0" w:line="240" w:lineRule="auto"/>
              <w:ind w:left="0" w:firstLine="0"/>
              <w:jc w:val="right"/>
              <w:rPr>
                <w:rFonts w:eastAsia="Times New Roman"/>
                <w:color w:val="auto"/>
                <w:sz w:val="16"/>
                <w:szCs w:val="16"/>
              </w:rPr>
            </w:pPr>
            <w:r w:rsidRPr="00726D0D">
              <w:rPr>
                <w:rFonts w:eastAsia="Times New Roman"/>
                <w:color w:val="auto"/>
                <w:sz w:val="16"/>
                <w:szCs w:val="16"/>
              </w:rPr>
              <w:t>1</w:t>
            </w:r>
          </w:p>
        </w:tc>
      </w:tr>
      <w:tr w:rsidR="00726D0D" w:rsidRPr="00726D0D" w14:paraId="02A1AA89" w14:textId="77777777" w:rsidTr="00752B21">
        <w:trPr>
          <w:trHeight w:val="20"/>
        </w:trPr>
        <w:tc>
          <w:tcPr>
            <w:tcW w:w="2850" w:type="dxa"/>
            <w:tcBorders>
              <w:top w:val="nil"/>
              <w:left w:val="single" w:sz="8" w:space="0" w:color="000000"/>
              <w:bottom w:val="single" w:sz="4" w:space="0" w:color="000000"/>
              <w:right w:val="single" w:sz="4" w:space="0" w:color="000000"/>
            </w:tcBorders>
            <w:shd w:val="clear" w:color="auto" w:fill="FFFFFF" w:themeFill="background1"/>
            <w:vAlign w:val="center"/>
            <w:hideMark/>
          </w:tcPr>
          <w:p w14:paraId="04C3DD47" w14:textId="77777777" w:rsidR="00074AB8" w:rsidRPr="00726D0D" w:rsidRDefault="00074AB8" w:rsidP="00074AB8">
            <w:pPr>
              <w:spacing w:after="0" w:line="240" w:lineRule="auto"/>
              <w:ind w:left="0" w:firstLine="0"/>
              <w:jc w:val="left"/>
              <w:rPr>
                <w:rFonts w:eastAsia="Times New Roman"/>
                <w:b/>
                <w:bCs/>
                <w:color w:val="auto"/>
                <w:sz w:val="16"/>
                <w:szCs w:val="16"/>
              </w:rPr>
            </w:pPr>
            <w:r w:rsidRPr="00726D0D">
              <w:rPr>
                <w:rFonts w:eastAsia="Times New Roman"/>
                <w:b/>
                <w:bCs/>
                <w:color w:val="auto"/>
                <w:sz w:val="16"/>
                <w:szCs w:val="16"/>
              </w:rPr>
              <w:t>Agentes Políticos com Mandato Eletivo</w:t>
            </w:r>
          </w:p>
        </w:tc>
        <w:tc>
          <w:tcPr>
            <w:tcW w:w="531" w:type="dxa"/>
            <w:tcBorders>
              <w:top w:val="nil"/>
              <w:left w:val="nil"/>
              <w:bottom w:val="single" w:sz="4" w:space="0" w:color="000000"/>
              <w:right w:val="single" w:sz="4" w:space="0" w:color="000000"/>
            </w:tcBorders>
            <w:shd w:val="clear" w:color="auto" w:fill="auto"/>
            <w:vAlign w:val="center"/>
            <w:hideMark/>
          </w:tcPr>
          <w:p w14:paraId="690CA01E"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24678900"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1" w:type="dxa"/>
            <w:tcBorders>
              <w:top w:val="nil"/>
              <w:left w:val="nil"/>
              <w:bottom w:val="single" w:sz="4" w:space="0" w:color="000000"/>
              <w:right w:val="single" w:sz="4" w:space="0" w:color="000000"/>
            </w:tcBorders>
            <w:shd w:val="clear" w:color="auto" w:fill="auto"/>
            <w:vAlign w:val="center"/>
            <w:hideMark/>
          </w:tcPr>
          <w:p w14:paraId="32FF8045"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0EE8A48C"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1" w:type="dxa"/>
            <w:tcBorders>
              <w:top w:val="nil"/>
              <w:left w:val="nil"/>
              <w:bottom w:val="single" w:sz="4" w:space="0" w:color="000000"/>
              <w:right w:val="single" w:sz="4" w:space="0" w:color="000000"/>
            </w:tcBorders>
            <w:shd w:val="clear" w:color="auto" w:fill="auto"/>
            <w:vAlign w:val="center"/>
            <w:hideMark/>
          </w:tcPr>
          <w:p w14:paraId="0DFD3B4C"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46D87B12"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79F63EAC"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1" w:type="dxa"/>
            <w:tcBorders>
              <w:top w:val="nil"/>
              <w:left w:val="nil"/>
              <w:bottom w:val="single" w:sz="4" w:space="0" w:color="000000"/>
              <w:right w:val="single" w:sz="4" w:space="0" w:color="000000"/>
            </w:tcBorders>
            <w:shd w:val="clear" w:color="auto" w:fill="auto"/>
            <w:vAlign w:val="center"/>
            <w:hideMark/>
          </w:tcPr>
          <w:p w14:paraId="76CF4437"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0878FC60"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1" w:type="dxa"/>
            <w:gridSpan w:val="2"/>
            <w:tcBorders>
              <w:top w:val="nil"/>
              <w:left w:val="nil"/>
              <w:bottom w:val="single" w:sz="4" w:space="0" w:color="000000"/>
              <w:right w:val="single" w:sz="4" w:space="0" w:color="000000"/>
            </w:tcBorders>
            <w:shd w:val="clear" w:color="auto" w:fill="auto"/>
            <w:vAlign w:val="center"/>
            <w:hideMark/>
          </w:tcPr>
          <w:p w14:paraId="2476B53C"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791387C6"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8" w:space="0" w:color="000000"/>
            </w:tcBorders>
            <w:shd w:val="clear" w:color="auto" w:fill="auto"/>
            <w:vAlign w:val="center"/>
            <w:hideMark/>
          </w:tcPr>
          <w:p w14:paraId="7D4CB3FB" w14:textId="77777777" w:rsidR="00074AB8" w:rsidRPr="00726D0D" w:rsidRDefault="00074AB8" w:rsidP="00B65673">
            <w:pPr>
              <w:spacing w:after="0" w:line="240" w:lineRule="auto"/>
              <w:ind w:left="0" w:firstLine="0"/>
              <w:jc w:val="right"/>
              <w:rPr>
                <w:rFonts w:eastAsia="Times New Roman"/>
                <w:color w:val="auto"/>
                <w:sz w:val="16"/>
                <w:szCs w:val="16"/>
              </w:rPr>
            </w:pPr>
          </w:p>
        </w:tc>
      </w:tr>
      <w:tr w:rsidR="00726D0D" w:rsidRPr="00726D0D" w14:paraId="7D254A75" w14:textId="77777777" w:rsidTr="00752B21">
        <w:trPr>
          <w:trHeight w:val="20"/>
        </w:trPr>
        <w:tc>
          <w:tcPr>
            <w:tcW w:w="2850" w:type="dxa"/>
            <w:tcBorders>
              <w:top w:val="nil"/>
              <w:left w:val="single" w:sz="8" w:space="0" w:color="000000"/>
              <w:bottom w:val="single" w:sz="4" w:space="0" w:color="000000"/>
              <w:right w:val="single" w:sz="4" w:space="0" w:color="000000"/>
            </w:tcBorders>
            <w:shd w:val="clear" w:color="auto" w:fill="FFFFFF" w:themeFill="background1"/>
            <w:vAlign w:val="center"/>
            <w:hideMark/>
          </w:tcPr>
          <w:p w14:paraId="0F17F11C" w14:textId="77777777" w:rsidR="00074AB8" w:rsidRPr="00726D0D" w:rsidRDefault="00074AB8" w:rsidP="00074AB8">
            <w:pPr>
              <w:spacing w:after="0" w:line="240" w:lineRule="auto"/>
              <w:ind w:left="0" w:firstLine="0"/>
              <w:jc w:val="left"/>
              <w:rPr>
                <w:rFonts w:eastAsia="Times New Roman"/>
                <w:b/>
                <w:bCs/>
                <w:color w:val="auto"/>
                <w:sz w:val="16"/>
                <w:szCs w:val="16"/>
              </w:rPr>
            </w:pPr>
            <w:r w:rsidRPr="00726D0D">
              <w:rPr>
                <w:rFonts w:eastAsia="Times New Roman"/>
                <w:b/>
                <w:bCs/>
                <w:color w:val="auto"/>
                <w:sz w:val="16"/>
                <w:szCs w:val="16"/>
              </w:rPr>
              <w:t>Servidores ocupantes de cargo/emprego em comissão na Unidade Gestora com vínculo efetivo com o Ente</w:t>
            </w:r>
          </w:p>
        </w:tc>
        <w:tc>
          <w:tcPr>
            <w:tcW w:w="531" w:type="dxa"/>
            <w:tcBorders>
              <w:top w:val="nil"/>
              <w:left w:val="nil"/>
              <w:bottom w:val="single" w:sz="4" w:space="0" w:color="000000"/>
              <w:right w:val="single" w:sz="4" w:space="0" w:color="000000"/>
            </w:tcBorders>
            <w:shd w:val="clear" w:color="auto" w:fill="auto"/>
            <w:vAlign w:val="center"/>
            <w:hideMark/>
          </w:tcPr>
          <w:p w14:paraId="24898084"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4A13FB0E"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1" w:type="dxa"/>
            <w:tcBorders>
              <w:top w:val="nil"/>
              <w:left w:val="nil"/>
              <w:bottom w:val="single" w:sz="4" w:space="0" w:color="000000"/>
              <w:right w:val="single" w:sz="4" w:space="0" w:color="000000"/>
            </w:tcBorders>
            <w:shd w:val="clear" w:color="auto" w:fill="auto"/>
            <w:vAlign w:val="center"/>
            <w:hideMark/>
          </w:tcPr>
          <w:p w14:paraId="7B931D47"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55D71AC9"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1" w:type="dxa"/>
            <w:tcBorders>
              <w:top w:val="nil"/>
              <w:left w:val="nil"/>
              <w:bottom w:val="single" w:sz="4" w:space="0" w:color="000000"/>
              <w:right w:val="single" w:sz="4" w:space="0" w:color="000000"/>
            </w:tcBorders>
            <w:shd w:val="clear" w:color="auto" w:fill="auto"/>
            <w:vAlign w:val="center"/>
            <w:hideMark/>
          </w:tcPr>
          <w:p w14:paraId="382B83BC"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7869A0A8"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07453350"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1" w:type="dxa"/>
            <w:tcBorders>
              <w:top w:val="nil"/>
              <w:left w:val="nil"/>
              <w:bottom w:val="single" w:sz="4" w:space="0" w:color="000000"/>
              <w:right w:val="single" w:sz="4" w:space="0" w:color="000000"/>
            </w:tcBorders>
            <w:shd w:val="clear" w:color="auto" w:fill="auto"/>
            <w:vAlign w:val="center"/>
            <w:hideMark/>
          </w:tcPr>
          <w:p w14:paraId="04CE354B"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75DF3EAE"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1" w:type="dxa"/>
            <w:gridSpan w:val="2"/>
            <w:tcBorders>
              <w:top w:val="nil"/>
              <w:left w:val="nil"/>
              <w:bottom w:val="single" w:sz="4" w:space="0" w:color="000000"/>
              <w:right w:val="single" w:sz="4" w:space="0" w:color="000000"/>
            </w:tcBorders>
            <w:shd w:val="clear" w:color="auto" w:fill="auto"/>
            <w:vAlign w:val="center"/>
            <w:hideMark/>
          </w:tcPr>
          <w:p w14:paraId="1074A182"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6564BB49"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8" w:space="0" w:color="000000"/>
            </w:tcBorders>
            <w:shd w:val="clear" w:color="auto" w:fill="auto"/>
            <w:vAlign w:val="center"/>
            <w:hideMark/>
          </w:tcPr>
          <w:p w14:paraId="6471CF29" w14:textId="77777777" w:rsidR="00074AB8" w:rsidRPr="00726D0D" w:rsidRDefault="00074AB8" w:rsidP="00B65673">
            <w:pPr>
              <w:spacing w:after="0" w:line="240" w:lineRule="auto"/>
              <w:ind w:left="0" w:firstLine="0"/>
              <w:jc w:val="right"/>
              <w:rPr>
                <w:rFonts w:eastAsia="Times New Roman"/>
                <w:color w:val="auto"/>
                <w:sz w:val="16"/>
                <w:szCs w:val="16"/>
              </w:rPr>
            </w:pPr>
          </w:p>
        </w:tc>
      </w:tr>
      <w:tr w:rsidR="00726D0D" w:rsidRPr="00726D0D" w14:paraId="1C1F0119" w14:textId="77777777" w:rsidTr="00AF4A86">
        <w:trPr>
          <w:trHeight w:val="20"/>
        </w:trPr>
        <w:tc>
          <w:tcPr>
            <w:tcW w:w="2850" w:type="dxa"/>
            <w:tcBorders>
              <w:top w:val="nil"/>
              <w:left w:val="single" w:sz="8" w:space="0" w:color="000000"/>
              <w:bottom w:val="single" w:sz="4" w:space="0" w:color="000000"/>
              <w:right w:val="single" w:sz="4" w:space="0" w:color="000000"/>
            </w:tcBorders>
            <w:shd w:val="clear" w:color="auto" w:fill="FFFFFF" w:themeFill="background1"/>
            <w:vAlign w:val="center"/>
            <w:hideMark/>
          </w:tcPr>
          <w:p w14:paraId="1AA6604B" w14:textId="77777777" w:rsidR="00D36FE1" w:rsidRPr="00726D0D" w:rsidRDefault="00D36FE1" w:rsidP="00D36FE1">
            <w:pPr>
              <w:spacing w:after="0" w:line="240" w:lineRule="auto"/>
              <w:ind w:left="0" w:firstLine="0"/>
              <w:jc w:val="left"/>
              <w:rPr>
                <w:rFonts w:eastAsia="Times New Roman"/>
                <w:b/>
                <w:bCs/>
                <w:color w:val="auto"/>
                <w:sz w:val="16"/>
                <w:szCs w:val="16"/>
              </w:rPr>
            </w:pPr>
            <w:r w:rsidRPr="00726D0D">
              <w:rPr>
                <w:rFonts w:eastAsia="Times New Roman"/>
                <w:b/>
                <w:bCs/>
                <w:color w:val="auto"/>
                <w:sz w:val="16"/>
                <w:szCs w:val="16"/>
              </w:rPr>
              <w:t>Servidores ocupantes de cargo/emprego em comissão sem vínculo efetivo com o Ente</w:t>
            </w:r>
          </w:p>
        </w:tc>
        <w:tc>
          <w:tcPr>
            <w:tcW w:w="531" w:type="dxa"/>
            <w:tcBorders>
              <w:top w:val="nil"/>
              <w:left w:val="nil"/>
              <w:bottom w:val="single" w:sz="4" w:space="0" w:color="000000"/>
              <w:right w:val="single" w:sz="4" w:space="0" w:color="000000"/>
            </w:tcBorders>
            <w:shd w:val="clear" w:color="auto" w:fill="auto"/>
            <w:vAlign w:val="center"/>
            <w:hideMark/>
          </w:tcPr>
          <w:p w14:paraId="7BC8E566" w14:textId="0C30E89D" w:rsidR="00D36FE1" w:rsidRPr="00726D0D" w:rsidRDefault="00D36FE1" w:rsidP="00D36FE1">
            <w:pPr>
              <w:spacing w:after="0" w:line="240" w:lineRule="auto"/>
              <w:ind w:left="0" w:firstLine="0"/>
              <w:jc w:val="right"/>
              <w:rPr>
                <w:rFonts w:eastAsia="Times New Roman"/>
                <w:color w:val="auto"/>
                <w:sz w:val="16"/>
                <w:szCs w:val="16"/>
              </w:rPr>
            </w:pPr>
            <w:r w:rsidRPr="00726D0D">
              <w:rPr>
                <w:rFonts w:eastAsia="Times New Roman"/>
                <w:color w:val="auto"/>
                <w:sz w:val="16"/>
                <w:szCs w:val="16"/>
              </w:rPr>
              <w:t>1</w:t>
            </w:r>
          </w:p>
        </w:tc>
        <w:tc>
          <w:tcPr>
            <w:tcW w:w="532" w:type="dxa"/>
            <w:tcBorders>
              <w:top w:val="nil"/>
              <w:left w:val="nil"/>
              <w:bottom w:val="single" w:sz="4" w:space="0" w:color="000000"/>
              <w:right w:val="single" w:sz="4" w:space="0" w:color="000000"/>
            </w:tcBorders>
            <w:shd w:val="clear" w:color="auto" w:fill="auto"/>
            <w:vAlign w:val="center"/>
            <w:hideMark/>
          </w:tcPr>
          <w:p w14:paraId="6515772F" w14:textId="4B589432" w:rsidR="00D36FE1" w:rsidRPr="00726D0D" w:rsidRDefault="00D36FE1" w:rsidP="00D36FE1">
            <w:pPr>
              <w:spacing w:after="0" w:line="240" w:lineRule="auto"/>
              <w:ind w:left="0" w:firstLine="0"/>
              <w:jc w:val="right"/>
              <w:rPr>
                <w:rFonts w:eastAsia="Times New Roman"/>
                <w:color w:val="auto"/>
                <w:sz w:val="16"/>
                <w:szCs w:val="16"/>
              </w:rPr>
            </w:pPr>
            <w:r w:rsidRPr="00726D0D">
              <w:rPr>
                <w:rFonts w:eastAsia="Times New Roman"/>
                <w:color w:val="auto"/>
                <w:sz w:val="16"/>
                <w:szCs w:val="16"/>
              </w:rPr>
              <w:t>1</w:t>
            </w:r>
          </w:p>
        </w:tc>
        <w:tc>
          <w:tcPr>
            <w:tcW w:w="531" w:type="dxa"/>
            <w:tcBorders>
              <w:top w:val="nil"/>
              <w:left w:val="nil"/>
              <w:bottom w:val="single" w:sz="4" w:space="0" w:color="000000"/>
              <w:right w:val="single" w:sz="4" w:space="0" w:color="000000"/>
            </w:tcBorders>
            <w:shd w:val="clear" w:color="auto" w:fill="auto"/>
            <w:vAlign w:val="center"/>
            <w:hideMark/>
          </w:tcPr>
          <w:p w14:paraId="038A2D1B" w14:textId="203A0EBE" w:rsidR="00D36FE1" w:rsidRPr="00726D0D" w:rsidRDefault="00D36FE1" w:rsidP="00D36FE1">
            <w:pPr>
              <w:spacing w:after="0" w:line="240" w:lineRule="auto"/>
              <w:ind w:left="0" w:firstLine="0"/>
              <w:jc w:val="right"/>
              <w:rPr>
                <w:rFonts w:eastAsia="Times New Roman"/>
                <w:color w:val="auto"/>
                <w:sz w:val="16"/>
                <w:szCs w:val="16"/>
              </w:rPr>
            </w:pPr>
            <w:r w:rsidRPr="00726D0D">
              <w:rPr>
                <w:rFonts w:eastAsia="Times New Roman"/>
                <w:color w:val="auto"/>
                <w:sz w:val="16"/>
                <w:szCs w:val="16"/>
              </w:rPr>
              <w:t>1</w:t>
            </w:r>
          </w:p>
        </w:tc>
        <w:tc>
          <w:tcPr>
            <w:tcW w:w="532" w:type="dxa"/>
            <w:tcBorders>
              <w:top w:val="nil"/>
              <w:left w:val="nil"/>
              <w:bottom w:val="single" w:sz="4" w:space="0" w:color="000000"/>
              <w:right w:val="single" w:sz="4" w:space="0" w:color="000000"/>
            </w:tcBorders>
            <w:shd w:val="clear" w:color="auto" w:fill="auto"/>
            <w:vAlign w:val="center"/>
          </w:tcPr>
          <w:p w14:paraId="66F10EEB" w14:textId="2ED6125C" w:rsidR="00D36FE1" w:rsidRPr="00726D0D" w:rsidRDefault="00D36FE1" w:rsidP="00D36FE1">
            <w:pPr>
              <w:spacing w:after="0" w:line="240" w:lineRule="auto"/>
              <w:ind w:left="0" w:firstLine="0"/>
              <w:jc w:val="right"/>
              <w:rPr>
                <w:rFonts w:eastAsia="Times New Roman"/>
                <w:color w:val="auto"/>
                <w:sz w:val="16"/>
                <w:szCs w:val="16"/>
              </w:rPr>
            </w:pPr>
          </w:p>
        </w:tc>
        <w:tc>
          <w:tcPr>
            <w:tcW w:w="531" w:type="dxa"/>
            <w:tcBorders>
              <w:top w:val="nil"/>
              <w:left w:val="nil"/>
              <w:bottom w:val="single" w:sz="4" w:space="0" w:color="000000"/>
              <w:right w:val="single" w:sz="4" w:space="0" w:color="000000"/>
            </w:tcBorders>
            <w:shd w:val="clear" w:color="auto" w:fill="auto"/>
            <w:vAlign w:val="center"/>
          </w:tcPr>
          <w:p w14:paraId="48D62A5B" w14:textId="1F237898" w:rsidR="00D36FE1" w:rsidRPr="00726D0D" w:rsidRDefault="00D36FE1" w:rsidP="00D36FE1">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tcPr>
          <w:p w14:paraId="5B23CEDB" w14:textId="1210874E" w:rsidR="00D36FE1" w:rsidRPr="00726D0D" w:rsidRDefault="00D36FE1" w:rsidP="00D36FE1">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tcPr>
          <w:p w14:paraId="07C393AF" w14:textId="1A10D037" w:rsidR="00D36FE1" w:rsidRPr="00726D0D" w:rsidRDefault="00D36FE1" w:rsidP="00D36FE1">
            <w:pPr>
              <w:spacing w:after="0" w:line="240" w:lineRule="auto"/>
              <w:ind w:left="0" w:firstLine="0"/>
              <w:jc w:val="right"/>
              <w:rPr>
                <w:rFonts w:eastAsia="Times New Roman"/>
                <w:color w:val="auto"/>
                <w:sz w:val="16"/>
                <w:szCs w:val="16"/>
              </w:rPr>
            </w:pPr>
          </w:p>
        </w:tc>
        <w:tc>
          <w:tcPr>
            <w:tcW w:w="531" w:type="dxa"/>
            <w:tcBorders>
              <w:top w:val="nil"/>
              <w:left w:val="nil"/>
              <w:bottom w:val="single" w:sz="4" w:space="0" w:color="000000"/>
              <w:right w:val="single" w:sz="4" w:space="0" w:color="000000"/>
            </w:tcBorders>
            <w:shd w:val="clear" w:color="auto" w:fill="auto"/>
            <w:vAlign w:val="center"/>
          </w:tcPr>
          <w:p w14:paraId="7505582B" w14:textId="009CCA7D" w:rsidR="00D36FE1" w:rsidRPr="00726D0D" w:rsidRDefault="00D36FE1" w:rsidP="00D36FE1">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tcPr>
          <w:p w14:paraId="69146148" w14:textId="31E6DC43" w:rsidR="00D36FE1" w:rsidRPr="00726D0D" w:rsidRDefault="00D36FE1" w:rsidP="00D36FE1">
            <w:pPr>
              <w:spacing w:after="0" w:line="240" w:lineRule="auto"/>
              <w:ind w:left="0" w:firstLine="0"/>
              <w:jc w:val="right"/>
              <w:rPr>
                <w:rFonts w:eastAsia="Times New Roman"/>
                <w:color w:val="auto"/>
                <w:sz w:val="16"/>
                <w:szCs w:val="16"/>
              </w:rPr>
            </w:pPr>
          </w:p>
        </w:tc>
        <w:tc>
          <w:tcPr>
            <w:tcW w:w="531" w:type="dxa"/>
            <w:gridSpan w:val="2"/>
            <w:tcBorders>
              <w:top w:val="nil"/>
              <w:left w:val="nil"/>
              <w:bottom w:val="single" w:sz="4" w:space="0" w:color="000000"/>
              <w:right w:val="single" w:sz="4" w:space="0" w:color="000000"/>
            </w:tcBorders>
            <w:shd w:val="clear" w:color="auto" w:fill="auto"/>
            <w:vAlign w:val="center"/>
          </w:tcPr>
          <w:p w14:paraId="4DE4E424" w14:textId="79BBBA4C" w:rsidR="00D36FE1" w:rsidRPr="00726D0D" w:rsidRDefault="00D36FE1" w:rsidP="00D36FE1">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tcPr>
          <w:p w14:paraId="611122E0" w14:textId="40D6565B" w:rsidR="00D36FE1" w:rsidRPr="00726D0D" w:rsidRDefault="00D36FE1" w:rsidP="00D36FE1">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8" w:space="0" w:color="000000"/>
            </w:tcBorders>
            <w:shd w:val="clear" w:color="auto" w:fill="auto"/>
            <w:vAlign w:val="center"/>
          </w:tcPr>
          <w:p w14:paraId="6973D77F" w14:textId="35E22C9D" w:rsidR="00D36FE1" w:rsidRPr="00726D0D" w:rsidRDefault="00D36FE1" w:rsidP="00D36FE1">
            <w:pPr>
              <w:spacing w:after="0" w:line="240" w:lineRule="auto"/>
              <w:ind w:left="0" w:firstLine="0"/>
              <w:jc w:val="right"/>
              <w:rPr>
                <w:rFonts w:eastAsia="Times New Roman"/>
                <w:color w:val="auto"/>
                <w:sz w:val="16"/>
                <w:szCs w:val="16"/>
              </w:rPr>
            </w:pPr>
          </w:p>
        </w:tc>
      </w:tr>
      <w:tr w:rsidR="00726D0D" w:rsidRPr="00726D0D" w14:paraId="734C1E45" w14:textId="77777777" w:rsidTr="00752B21">
        <w:trPr>
          <w:trHeight w:val="20"/>
        </w:trPr>
        <w:tc>
          <w:tcPr>
            <w:tcW w:w="2850" w:type="dxa"/>
            <w:tcBorders>
              <w:top w:val="nil"/>
              <w:left w:val="single" w:sz="8" w:space="0" w:color="000000"/>
              <w:bottom w:val="single" w:sz="4" w:space="0" w:color="000000"/>
              <w:right w:val="single" w:sz="4" w:space="0" w:color="000000"/>
            </w:tcBorders>
            <w:shd w:val="clear" w:color="auto" w:fill="FFFFFF" w:themeFill="background1"/>
            <w:vAlign w:val="center"/>
            <w:hideMark/>
          </w:tcPr>
          <w:p w14:paraId="6C79ED60" w14:textId="77777777" w:rsidR="00074AB8" w:rsidRPr="00726D0D" w:rsidRDefault="00074AB8" w:rsidP="00074AB8">
            <w:pPr>
              <w:spacing w:after="0" w:line="240" w:lineRule="auto"/>
              <w:ind w:left="0" w:firstLine="0"/>
              <w:jc w:val="left"/>
              <w:rPr>
                <w:rFonts w:eastAsia="Times New Roman"/>
                <w:b/>
                <w:bCs/>
                <w:color w:val="auto"/>
                <w:sz w:val="16"/>
                <w:szCs w:val="16"/>
              </w:rPr>
            </w:pPr>
            <w:r w:rsidRPr="00726D0D">
              <w:rPr>
                <w:rFonts w:eastAsia="Times New Roman"/>
                <w:b/>
                <w:bCs/>
                <w:color w:val="auto"/>
                <w:sz w:val="16"/>
                <w:szCs w:val="16"/>
              </w:rPr>
              <w:t>Servidores contratados por tempo determinado</w:t>
            </w:r>
          </w:p>
        </w:tc>
        <w:tc>
          <w:tcPr>
            <w:tcW w:w="531" w:type="dxa"/>
            <w:tcBorders>
              <w:top w:val="nil"/>
              <w:left w:val="nil"/>
              <w:bottom w:val="single" w:sz="4" w:space="0" w:color="000000"/>
              <w:right w:val="single" w:sz="4" w:space="0" w:color="000000"/>
            </w:tcBorders>
            <w:shd w:val="clear" w:color="auto" w:fill="auto"/>
            <w:vAlign w:val="center"/>
            <w:hideMark/>
          </w:tcPr>
          <w:p w14:paraId="1C947F27"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07DEB7A4"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1" w:type="dxa"/>
            <w:tcBorders>
              <w:top w:val="nil"/>
              <w:left w:val="nil"/>
              <w:bottom w:val="single" w:sz="4" w:space="0" w:color="000000"/>
              <w:right w:val="single" w:sz="4" w:space="0" w:color="000000"/>
            </w:tcBorders>
            <w:shd w:val="clear" w:color="auto" w:fill="auto"/>
            <w:vAlign w:val="center"/>
            <w:hideMark/>
          </w:tcPr>
          <w:p w14:paraId="0637B219"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21B8204E"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1" w:type="dxa"/>
            <w:tcBorders>
              <w:top w:val="nil"/>
              <w:left w:val="nil"/>
              <w:bottom w:val="single" w:sz="4" w:space="0" w:color="000000"/>
              <w:right w:val="single" w:sz="4" w:space="0" w:color="000000"/>
            </w:tcBorders>
            <w:shd w:val="clear" w:color="auto" w:fill="auto"/>
            <w:vAlign w:val="center"/>
            <w:hideMark/>
          </w:tcPr>
          <w:p w14:paraId="2FBC2528"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5FEA3AAF"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37DA2C88"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1" w:type="dxa"/>
            <w:tcBorders>
              <w:top w:val="nil"/>
              <w:left w:val="nil"/>
              <w:bottom w:val="single" w:sz="4" w:space="0" w:color="000000"/>
              <w:right w:val="single" w:sz="4" w:space="0" w:color="000000"/>
            </w:tcBorders>
            <w:shd w:val="clear" w:color="auto" w:fill="auto"/>
            <w:vAlign w:val="center"/>
            <w:hideMark/>
          </w:tcPr>
          <w:p w14:paraId="47EB38E5"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25F27AB7"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1" w:type="dxa"/>
            <w:gridSpan w:val="2"/>
            <w:tcBorders>
              <w:top w:val="nil"/>
              <w:left w:val="nil"/>
              <w:bottom w:val="single" w:sz="4" w:space="0" w:color="000000"/>
              <w:right w:val="single" w:sz="4" w:space="0" w:color="000000"/>
            </w:tcBorders>
            <w:shd w:val="clear" w:color="auto" w:fill="auto"/>
            <w:vAlign w:val="center"/>
            <w:hideMark/>
          </w:tcPr>
          <w:p w14:paraId="625A89EE"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466A6C4B"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8" w:space="0" w:color="000000"/>
            </w:tcBorders>
            <w:shd w:val="clear" w:color="auto" w:fill="auto"/>
            <w:vAlign w:val="center"/>
            <w:hideMark/>
          </w:tcPr>
          <w:p w14:paraId="7BC9443F" w14:textId="77777777" w:rsidR="00074AB8" w:rsidRPr="00726D0D" w:rsidRDefault="00074AB8" w:rsidP="00B65673">
            <w:pPr>
              <w:spacing w:after="0" w:line="240" w:lineRule="auto"/>
              <w:ind w:left="0" w:firstLine="0"/>
              <w:jc w:val="right"/>
              <w:rPr>
                <w:rFonts w:eastAsia="Times New Roman"/>
                <w:color w:val="auto"/>
                <w:sz w:val="16"/>
                <w:szCs w:val="16"/>
              </w:rPr>
            </w:pPr>
          </w:p>
        </w:tc>
      </w:tr>
      <w:tr w:rsidR="00726D0D" w:rsidRPr="00726D0D" w14:paraId="7002F797" w14:textId="77777777" w:rsidTr="00752B21">
        <w:trPr>
          <w:trHeight w:val="20"/>
        </w:trPr>
        <w:tc>
          <w:tcPr>
            <w:tcW w:w="2850" w:type="dxa"/>
            <w:tcBorders>
              <w:top w:val="nil"/>
              <w:left w:val="single" w:sz="8" w:space="0" w:color="000000"/>
              <w:bottom w:val="single" w:sz="4" w:space="0" w:color="000000"/>
              <w:right w:val="single" w:sz="4" w:space="0" w:color="000000"/>
            </w:tcBorders>
            <w:shd w:val="clear" w:color="auto" w:fill="FFFFFF" w:themeFill="background1"/>
            <w:vAlign w:val="center"/>
            <w:hideMark/>
          </w:tcPr>
          <w:p w14:paraId="4A3220CC" w14:textId="77777777" w:rsidR="00074AB8" w:rsidRPr="00726D0D" w:rsidRDefault="00074AB8" w:rsidP="00074AB8">
            <w:pPr>
              <w:spacing w:after="0" w:line="240" w:lineRule="auto"/>
              <w:ind w:left="0" w:firstLine="0"/>
              <w:jc w:val="left"/>
              <w:rPr>
                <w:rFonts w:eastAsia="Times New Roman"/>
                <w:b/>
                <w:bCs/>
                <w:color w:val="auto"/>
                <w:sz w:val="16"/>
                <w:szCs w:val="16"/>
              </w:rPr>
            </w:pPr>
            <w:r w:rsidRPr="00726D0D">
              <w:rPr>
                <w:rFonts w:eastAsia="Times New Roman"/>
                <w:b/>
                <w:bCs/>
                <w:color w:val="auto"/>
                <w:sz w:val="16"/>
                <w:szCs w:val="16"/>
              </w:rPr>
              <w:t xml:space="preserve">Sem </w:t>
            </w:r>
            <w:proofErr w:type="spellStart"/>
            <w:r w:rsidRPr="00726D0D">
              <w:rPr>
                <w:rFonts w:eastAsia="Times New Roman"/>
                <w:b/>
                <w:bCs/>
                <w:color w:val="auto"/>
                <w:sz w:val="16"/>
                <w:szCs w:val="16"/>
              </w:rPr>
              <w:t>vinculo</w:t>
            </w:r>
            <w:proofErr w:type="spellEnd"/>
            <w:r w:rsidRPr="00726D0D">
              <w:rPr>
                <w:rFonts w:eastAsia="Times New Roman"/>
                <w:b/>
                <w:bCs/>
                <w:color w:val="auto"/>
                <w:sz w:val="16"/>
                <w:szCs w:val="16"/>
              </w:rPr>
              <w:t xml:space="preserve"> configurado</w:t>
            </w:r>
          </w:p>
        </w:tc>
        <w:tc>
          <w:tcPr>
            <w:tcW w:w="531" w:type="dxa"/>
            <w:tcBorders>
              <w:top w:val="nil"/>
              <w:left w:val="nil"/>
              <w:bottom w:val="single" w:sz="4" w:space="0" w:color="000000"/>
              <w:right w:val="single" w:sz="4" w:space="0" w:color="000000"/>
            </w:tcBorders>
            <w:shd w:val="clear" w:color="auto" w:fill="auto"/>
            <w:vAlign w:val="center"/>
            <w:hideMark/>
          </w:tcPr>
          <w:p w14:paraId="002102F6"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0D7B4A79"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1" w:type="dxa"/>
            <w:tcBorders>
              <w:top w:val="nil"/>
              <w:left w:val="nil"/>
              <w:bottom w:val="single" w:sz="4" w:space="0" w:color="000000"/>
              <w:right w:val="single" w:sz="4" w:space="0" w:color="000000"/>
            </w:tcBorders>
            <w:shd w:val="clear" w:color="auto" w:fill="auto"/>
            <w:vAlign w:val="center"/>
            <w:hideMark/>
          </w:tcPr>
          <w:p w14:paraId="4DE4B2CA"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59ABC561"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1" w:type="dxa"/>
            <w:tcBorders>
              <w:top w:val="nil"/>
              <w:left w:val="nil"/>
              <w:bottom w:val="single" w:sz="4" w:space="0" w:color="000000"/>
              <w:right w:val="single" w:sz="4" w:space="0" w:color="000000"/>
            </w:tcBorders>
            <w:shd w:val="clear" w:color="auto" w:fill="auto"/>
            <w:vAlign w:val="center"/>
            <w:hideMark/>
          </w:tcPr>
          <w:p w14:paraId="2DC01007"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3C33A4B3"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24423DCC"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1" w:type="dxa"/>
            <w:tcBorders>
              <w:top w:val="nil"/>
              <w:left w:val="nil"/>
              <w:bottom w:val="single" w:sz="4" w:space="0" w:color="000000"/>
              <w:right w:val="single" w:sz="4" w:space="0" w:color="000000"/>
            </w:tcBorders>
            <w:shd w:val="clear" w:color="auto" w:fill="auto"/>
            <w:vAlign w:val="center"/>
            <w:hideMark/>
          </w:tcPr>
          <w:p w14:paraId="1C497BA0"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4A186BA9"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1" w:type="dxa"/>
            <w:gridSpan w:val="2"/>
            <w:tcBorders>
              <w:top w:val="nil"/>
              <w:left w:val="nil"/>
              <w:bottom w:val="single" w:sz="4" w:space="0" w:color="000000"/>
              <w:right w:val="single" w:sz="4" w:space="0" w:color="000000"/>
            </w:tcBorders>
            <w:shd w:val="clear" w:color="auto" w:fill="auto"/>
            <w:vAlign w:val="center"/>
            <w:hideMark/>
          </w:tcPr>
          <w:p w14:paraId="25E717A0"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4" w:space="0" w:color="000000"/>
            </w:tcBorders>
            <w:shd w:val="clear" w:color="auto" w:fill="auto"/>
            <w:vAlign w:val="center"/>
            <w:hideMark/>
          </w:tcPr>
          <w:p w14:paraId="2D8217D0" w14:textId="77777777" w:rsidR="00074AB8" w:rsidRPr="00726D0D" w:rsidRDefault="00074AB8" w:rsidP="00B65673">
            <w:pPr>
              <w:spacing w:after="0" w:line="240" w:lineRule="auto"/>
              <w:ind w:left="0" w:firstLine="0"/>
              <w:jc w:val="right"/>
              <w:rPr>
                <w:rFonts w:eastAsia="Times New Roman"/>
                <w:color w:val="auto"/>
                <w:sz w:val="16"/>
                <w:szCs w:val="16"/>
              </w:rPr>
            </w:pPr>
          </w:p>
        </w:tc>
        <w:tc>
          <w:tcPr>
            <w:tcW w:w="532" w:type="dxa"/>
            <w:tcBorders>
              <w:top w:val="nil"/>
              <w:left w:val="nil"/>
              <w:bottom w:val="single" w:sz="4" w:space="0" w:color="000000"/>
              <w:right w:val="single" w:sz="8" w:space="0" w:color="000000"/>
            </w:tcBorders>
            <w:shd w:val="clear" w:color="auto" w:fill="auto"/>
            <w:vAlign w:val="center"/>
            <w:hideMark/>
          </w:tcPr>
          <w:p w14:paraId="72D8535C" w14:textId="77777777" w:rsidR="00074AB8" w:rsidRPr="00726D0D" w:rsidRDefault="00074AB8" w:rsidP="00B65673">
            <w:pPr>
              <w:spacing w:after="0" w:line="240" w:lineRule="auto"/>
              <w:ind w:left="0" w:firstLine="0"/>
              <w:jc w:val="right"/>
              <w:rPr>
                <w:rFonts w:eastAsia="Times New Roman"/>
                <w:color w:val="auto"/>
                <w:sz w:val="16"/>
                <w:szCs w:val="16"/>
              </w:rPr>
            </w:pPr>
          </w:p>
        </w:tc>
      </w:tr>
      <w:tr w:rsidR="00726D0D" w:rsidRPr="00726D0D" w14:paraId="7DCD27A7" w14:textId="77777777" w:rsidTr="00AF4A86">
        <w:trPr>
          <w:trHeight w:val="20"/>
        </w:trPr>
        <w:tc>
          <w:tcPr>
            <w:tcW w:w="2850" w:type="dxa"/>
            <w:tcBorders>
              <w:top w:val="nil"/>
              <w:left w:val="single" w:sz="8" w:space="0" w:color="000000"/>
              <w:bottom w:val="single" w:sz="8" w:space="0" w:color="000000"/>
              <w:right w:val="single" w:sz="4" w:space="0" w:color="000000"/>
            </w:tcBorders>
            <w:shd w:val="clear" w:color="auto" w:fill="9CC2E5" w:themeFill="accent1" w:themeFillTint="99"/>
            <w:vAlign w:val="center"/>
            <w:hideMark/>
          </w:tcPr>
          <w:p w14:paraId="3CE14FC5" w14:textId="77777777" w:rsidR="00D36FE1" w:rsidRPr="00726D0D" w:rsidRDefault="00D36FE1" w:rsidP="00D36FE1">
            <w:pPr>
              <w:spacing w:after="0" w:line="240" w:lineRule="auto"/>
              <w:ind w:left="0" w:firstLine="0"/>
              <w:jc w:val="center"/>
              <w:rPr>
                <w:rFonts w:eastAsia="Times New Roman"/>
                <w:b/>
                <w:bCs/>
                <w:color w:val="auto"/>
                <w:sz w:val="16"/>
                <w:szCs w:val="16"/>
              </w:rPr>
            </w:pPr>
            <w:r w:rsidRPr="00726D0D">
              <w:rPr>
                <w:rFonts w:eastAsia="Times New Roman"/>
                <w:b/>
                <w:bCs/>
                <w:color w:val="auto"/>
                <w:sz w:val="16"/>
                <w:szCs w:val="16"/>
              </w:rPr>
              <w:t>Total</w:t>
            </w:r>
          </w:p>
        </w:tc>
        <w:tc>
          <w:tcPr>
            <w:tcW w:w="531" w:type="dxa"/>
            <w:tcBorders>
              <w:top w:val="nil"/>
              <w:left w:val="nil"/>
              <w:bottom w:val="single" w:sz="8" w:space="0" w:color="000000"/>
              <w:right w:val="single" w:sz="4" w:space="0" w:color="000000"/>
            </w:tcBorders>
            <w:shd w:val="clear" w:color="auto" w:fill="9CC2E5" w:themeFill="accent1" w:themeFillTint="99"/>
            <w:hideMark/>
          </w:tcPr>
          <w:p w14:paraId="2ABE1268" w14:textId="70D54033" w:rsidR="00D36FE1" w:rsidRPr="00726D0D" w:rsidRDefault="00AF4A86" w:rsidP="00D36FE1">
            <w:pPr>
              <w:spacing w:after="0" w:line="240" w:lineRule="auto"/>
              <w:ind w:left="0" w:firstLine="0"/>
              <w:jc w:val="right"/>
              <w:rPr>
                <w:rFonts w:eastAsia="Times New Roman"/>
                <w:b/>
                <w:bCs/>
                <w:color w:val="auto"/>
                <w:sz w:val="16"/>
                <w:szCs w:val="16"/>
              </w:rPr>
            </w:pPr>
            <w:r>
              <w:rPr>
                <w:rFonts w:eastAsia="Times New Roman"/>
                <w:b/>
                <w:bCs/>
                <w:color w:val="auto"/>
                <w:sz w:val="16"/>
                <w:szCs w:val="16"/>
              </w:rPr>
              <w:t>1</w:t>
            </w:r>
          </w:p>
        </w:tc>
        <w:tc>
          <w:tcPr>
            <w:tcW w:w="532" w:type="dxa"/>
            <w:tcBorders>
              <w:top w:val="nil"/>
              <w:left w:val="nil"/>
              <w:bottom w:val="single" w:sz="8" w:space="0" w:color="000000"/>
              <w:right w:val="single" w:sz="4" w:space="0" w:color="000000"/>
            </w:tcBorders>
            <w:shd w:val="clear" w:color="auto" w:fill="9CC2E5" w:themeFill="accent1" w:themeFillTint="99"/>
            <w:hideMark/>
          </w:tcPr>
          <w:p w14:paraId="58D4F174" w14:textId="1F755B38" w:rsidR="00D36FE1" w:rsidRPr="00726D0D" w:rsidRDefault="00D36FE1" w:rsidP="00D36FE1">
            <w:pPr>
              <w:spacing w:after="0" w:line="240" w:lineRule="auto"/>
              <w:ind w:left="0" w:firstLine="0"/>
              <w:jc w:val="right"/>
              <w:rPr>
                <w:rFonts w:eastAsia="Times New Roman"/>
                <w:b/>
                <w:bCs/>
                <w:color w:val="auto"/>
                <w:sz w:val="16"/>
                <w:szCs w:val="16"/>
              </w:rPr>
            </w:pPr>
            <w:r w:rsidRPr="00726D0D">
              <w:rPr>
                <w:rFonts w:eastAsia="Times New Roman"/>
                <w:b/>
                <w:bCs/>
                <w:color w:val="auto"/>
                <w:sz w:val="16"/>
                <w:szCs w:val="16"/>
              </w:rPr>
              <w:t>2</w:t>
            </w:r>
          </w:p>
        </w:tc>
        <w:tc>
          <w:tcPr>
            <w:tcW w:w="531" w:type="dxa"/>
            <w:tcBorders>
              <w:top w:val="nil"/>
              <w:left w:val="nil"/>
              <w:bottom w:val="single" w:sz="8" w:space="0" w:color="000000"/>
              <w:right w:val="single" w:sz="4" w:space="0" w:color="000000"/>
            </w:tcBorders>
            <w:shd w:val="clear" w:color="auto" w:fill="9CC2E5" w:themeFill="accent1" w:themeFillTint="99"/>
            <w:hideMark/>
          </w:tcPr>
          <w:p w14:paraId="7C3FC887" w14:textId="50790D9D" w:rsidR="00D36FE1" w:rsidRPr="00726D0D" w:rsidRDefault="00D36FE1" w:rsidP="00D36FE1">
            <w:pPr>
              <w:spacing w:after="0" w:line="240" w:lineRule="auto"/>
              <w:ind w:left="0" w:firstLine="0"/>
              <w:jc w:val="right"/>
              <w:rPr>
                <w:rFonts w:eastAsia="Times New Roman"/>
                <w:b/>
                <w:bCs/>
                <w:color w:val="auto"/>
                <w:sz w:val="16"/>
                <w:szCs w:val="16"/>
              </w:rPr>
            </w:pPr>
            <w:r w:rsidRPr="00726D0D">
              <w:rPr>
                <w:rFonts w:eastAsia="Times New Roman"/>
                <w:b/>
                <w:bCs/>
                <w:color w:val="auto"/>
                <w:sz w:val="16"/>
                <w:szCs w:val="16"/>
              </w:rPr>
              <w:t>2</w:t>
            </w:r>
          </w:p>
        </w:tc>
        <w:tc>
          <w:tcPr>
            <w:tcW w:w="532" w:type="dxa"/>
            <w:tcBorders>
              <w:top w:val="nil"/>
              <w:left w:val="nil"/>
              <w:bottom w:val="single" w:sz="8" w:space="0" w:color="000000"/>
              <w:right w:val="single" w:sz="4" w:space="0" w:color="000000"/>
            </w:tcBorders>
            <w:shd w:val="clear" w:color="auto" w:fill="9CC2E5" w:themeFill="accent1" w:themeFillTint="99"/>
            <w:hideMark/>
          </w:tcPr>
          <w:p w14:paraId="35FCD7A2" w14:textId="522D97FF" w:rsidR="00D36FE1" w:rsidRPr="00726D0D" w:rsidRDefault="00AF4A86" w:rsidP="00D36FE1">
            <w:pPr>
              <w:spacing w:after="0" w:line="240" w:lineRule="auto"/>
              <w:ind w:left="0" w:firstLine="0"/>
              <w:jc w:val="right"/>
              <w:rPr>
                <w:rFonts w:eastAsia="Times New Roman"/>
                <w:b/>
                <w:bCs/>
                <w:color w:val="auto"/>
                <w:sz w:val="16"/>
                <w:szCs w:val="16"/>
              </w:rPr>
            </w:pPr>
            <w:r>
              <w:rPr>
                <w:rFonts w:eastAsia="Times New Roman"/>
                <w:b/>
                <w:bCs/>
                <w:color w:val="auto"/>
                <w:sz w:val="16"/>
                <w:szCs w:val="16"/>
              </w:rPr>
              <w:t>1</w:t>
            </w:r>
          </w:p>
        </w:tc>
        <w:tc>
          <w:tcPr>
            <w:tcW w:w="531" w:type="dxa"/>
            <w:tcBorders>
              <w:top w:val="nil"/>
              <w:left w:val="nil"/>
              <w:bottom w:val="single" w:sz="8" w:space="0" w:color="000000"/>
              <w:right w:val="single" w:sz="4" w:space="0" w:color="000000"/>
            </w:tcBorders>
            <w:shd w:val="clear" w:color="auto" w:fill="9CC2E5" w:themeFill="accent1" w:themeFillTint="99"/>
          </w:tcPr>
          <w:p w14:paraId="3FE92D9B" w14:textId="5F567CB4" w:rsidR="00D36FE1" w:rsidRPr="00726D0D" w:rsidRDefault="00AF4A86" w:rsidP="00D36FE1">
            <w:pPr>
              <w:spacing w:after="0" w:line="240" w:lineRule="auto"/>
              <w:ind w:left="0" w:firstLine="0"/>
              <w:jc w:val="right"/>
              <w:rPr>
                <w:rFonts w:eastAsia="Times New Roman"/>
                <w:b/>
                <w:bCs/>
                <w:color w:val="auto"/>
                <w:sz w:val="16"/>
                <w:szCs w:val="16"/>
              </w:rPr>
            </w:pPr>
            <w:r>
              <w:rPr>
                <w:rFonts w:eastAsia="Times New Roman"/>
                <w:b/>
                <w:bCs/>
                <w:color w:val="auto"/>
                <w:sz w:val="16"/>
                <w:szCs w:val="16"/>
              </w:rPr>
              <w:t>1</w:t>
            </w:r>
          </w:p>
        </w:tc>
        <w:tc>
          <w:tcPr>
            <w:tcW w:w="532" w:type="dxa"/>
            <w:tcBorders>
              <w:top w:val="nil"/>
              <w:left w:val="nil"/>
              <w:bottom w:val="single" w:sz="8" w:space="0" w:color="000000"/>
              <w:right w:val="single" w:sz="4" w:space="0" w:color="000000"/>
            </w:tcBorders>
            <w:shd w:val="clear" w:color="auto" w:fill="9CC2E5" w:themeFill="accent1" w:themeFillTint="99"/>
          </w:tcPr>
          <w:p w14:paraId="6F875F49" w14:textId="13FAE3E1" w:rsidR="00D36FE1" w:rsidRPr="00726D0D" w:rsidRDefault="00AF4A86" w:rsidP="00D36FE1">
            <w:pPr>
              <w:spacing w:after="0" w:line="240" w:lineRule="auto"/>
              <w:ind w:left="0" w:firstLine="0"/>
              <w:jc w:val="right"/>
              <w:rPr>
                <w:rFonts w:eastAsia="Times New Roman"/>
                <w:b/>
                <w:bCs/>
                <w:color w:val="auto"/>
                <w:sz w:val="16"/>
                <w:szCs w:val="16"/>
              </w:rPr>
            </w:pPr>
            <w:r>
              <w:rPr>
                <w:rFonts w:eastAsia="Times New Roman"/>
                <w:b/>
                <w:bCs/>
                <w:color w:val="auto"/>
                <w:sz w:val="16"/>
                <w:szCs w:val="16"/>
              </w:rPr>
              <w:t>1</w:t>
            </w:r>
          </w:p>
        </w:tc>
        <w:tc>
          <w:tcPr>
            <w:tcW w:w="532" w:type="dxa"/>
            <w:tcBorders>
              <w:top w:val="nil"/>
              <w:left w:val="nil"/>
              <w:bottom w:val="single" w:sz="8" w:space="0" w:color="000000"/>
              <w:right w:val="single" w:sz="4" w:space="0" w:color="000000"/>
            </w:tcBorders>
            <w:shd w:val="clear" w:color="auto" w:fill="9CC2E5" w:themeFill="accent1" w:themeFillTint="99"/>
          </w:tcPr>
          <w:p w14:paraId="375F5467" w14:textId="1B04E417" w:rsidR="00D36FE1" w:rsidRPr="00726D0D" w:rsidRDefault="00AF4A86" w:rsidP="00D36FE1">
            <w:pPr>
              <w:spacing w:after="0" w:line="240" w:lineRule="auto"/>
              <w:ind w:left="0" w:firstLine="0"/>
              <w:jc w:val="right"/>
              <w:rPr>
                <w:rFonts w:eastAsia="Times New Roman"/>
                <w:b/>
                <w:bCs/>
                <w:color w:val="auto"/>
                <w:sz w:val="16"/>
                <w:szCs w:val="16"/>
              </w:rPr>
            </w:pPr>
            <w:r>
              <w:rPr>
                <w:rFonts w:eastAsia="Times New Roman"/>
                <w:b/>
                <w:bCs/>
                <w:color w:val="auto"/>
                <w:sz w:val="16"/>
                <w:szCs w:val="16"/>
              </w:rPr>
              <w:t>1</w:t>
            </w:r>
          </w:p>
        </w:tc>
        <w:tc>
          <w:tcPr>
            <w:tcW w:w="531" w:type="dxa"/>
            <w:tcBorders>
              <w:top w:val="nil"/>
              <w:left w:val="nil"/>
              <w:bottom w:val="single" w:sz="8" w:space="0" w:color="000000"/>
              <w:right w:val="single" w:sz="4" w:space="0" w:color="000000"/>
            </w:tcBorders>
            <w:shd w:val="clear" w:color="auto" w:fill="9CC2E5" w:themeFill="accent1" w:themeFillTint="99"/>
          </w:tcPr>
          <w:p w14:paraId="5F35C803" w14:textId="25AF066C" w:rsidR="00D36FE1" w:rsidRPr="00726D0D" w:rsidRDefault="00AF4A86" w:rsidP="00D36FE1">
            <w:pPr>
              <w:spacing w:after="0" w:line="240" w:lineRule="auto"/>
              <w:ind w:left="0" w:firstLine="0"/>
              <w:jc w:val="right"/>
              <w:rPr>
                <w:rFonts w:eastAsia="Times New Roman"/>
                <w:b/>
                <w:bCs/>
                <w:color w:val="auto"/>
                <w:sz w:val="16"/>
                <w:szCs w:val="16"/>
              </w:rPr>
            </w:pPr>
            <w:r>
              <w:rPr>
                <w:rFonts w:eastAsia="Times New Roman"/>
                <w:b/>
                <w:bCs/>
                <w:color w:val="auto"/>
                <w:sz w:val="16"/>
                <w:szCs w:val="16"/>
              </w:rPr>
              <w:t>1</w:t>
            </w:r>
          </w:p>
        </w:tc>
        <w:tc>
          <w:tcPr>
            <w:tcW w:w="532" w:type="dxa"/>
            <w:tcBorders>
              <w:top w:val="nil"/>
              <w:left w:val="nil"/>
              <w:bottom w:val="single" w:sz="8" w:space="0" w:color="000000"/>
              <w:right w:val="single" w:sz="4" w:space="0" w:color="000000"/>
            </w:tcBorders>
            <w:shd w:val="clear" w:color="auto" w:fill="9CC2E5" w:themeFill="accent1" w:themeFillTint="99"/>
          </w:tcPr>
          <w:p w14:paraId="2D46F7B4" w14:textId="46961C53" w:rsidR="00D36FE1" w:rsidRPr="00726D0D" w:rsidRDefault="00AF4A86" w:rsidP="00D36FE1">
            <w:pPr>
              <w:spacing w:after="0" w:line="240" w:lineRule="auto"/>
              <w:ind w:left="0" w:firstLine="0"/>
              <w:jc w:val="right"/>
              <w:rPr>
                <w:rFonts w:eastAsia="Times New Roman"/>
                <w:b/>
                <w:bCs/>
                <w:color w:val="auto"/>
                <w:sz w:val="16"/>
                <w:szCs w:val="16"/>
              </w:rPr>
            </w:pPr>
            <w:r>
              <w:rPr>
                <w:rFonts w:eastAsia="Times New Roman"/>
                <w:b/>
                <w:bCs/>
                <w:color w:val="auto"/>
                <w:sz w:val="16"/>
                <w:szCs w:val="16"/>
              </w:rPr>
              <w:t>1</w:t>
            </w:r>
          </w:p>
        </w:tc>
        <w:tc>
          <w:tcPr>
            <w:tcW w:w="531" w:type="dxa"/>
            <w:gridSpan w:val="2"/>
            <w:tcBorders>
              <w:top w:val="nil"/>
              <w:left w:val="nil"/>
              <w:bottom w:val="single" w:sz="8" w:space="0" w:color="000000"/>
              <w:right w:val="single" w:sz="4" w:space="0" w:color="000000"/>
            </w:tcBorders>
            <w:shd w:val="clear" w:color="auto" w:fill="9CC2E5" w:themeFill="accent1" w:themeFillTint="99"/>
            <w:vAlign w:val="center"/>
          </w:tcPr>
          <w:p w14:paraId="16997B5A" w14:textId="07C973BF" w:rsidR="00D36FE1" w:rsidRPr="00726D0D" w:rsidRDefault="00AF4A86" w:rsidP="00D36FE1">
            <w:pPr>
              <w:spacing w:after="0" w:line="240" w:lineRule="auto"/>
              <w:ind w:left="0" w:firstLine="0"/>
              <w:jc w:val="right"/>
              <w:rPr>
                <w:rFonts w:eastAsia="Times New Roman"/>
                <w:b/>
                <w:bCs/>
                <w:color w:val="auto"/>
                <w:sz w:val="16"/>
                <w:szCs w:val="16"/>
              </w:rPr>
            </w:pPr>
            <w:r>
              <w:rPr>
                <w:rFonts w:eastAsia="Times New Roman"/>
                <w:b/>
                <w:bCs/>
                <w:color w:val="auto"/>
                <w:sz w:val="16"/>
                <w:szCs w:val="16"/>
              </w:rPr>
              <w:t>1</w:t>
            </w:r>
          </w:p>
        </w:tc>
        <w:tc>
          <w:tcPr>
            <w:tcW w:w="532" w:type="dxa"/>
            <w:tcBorders>
              <w:top w:val="nil"/>
              <w:left w:val="nil"/>
              <w:bottom w:val="single" w:sz="8" w:space="0" w:color="000000"/>
              <w:right w:val="single" w:sz="4" w:space="0" w:color="000000"/>
            </w:tcBorders>
            <w:shd w:val="clear" w:color="auto" w:fill="9CC2E5" w:themeFill="accent1" w:themeFillTint="99"/>
            <w:vAlign w:val="center"/>
          </w:tcPr>
          <w:p w14:paraId="191DDFB3" w14:textId="566A26D3" w:rsidR="00D36FE1" w:rsidRPr="00726D0D" w:rsidRDefault="00AF4A86" w:rsidP="00D36FE1">
            <w:pPr>
              <w:spacing w:after="0" w:line="240" w:lineRule="auto"/>
              <w:ind w:left="0" w:firstLine="0"/>
              <w:jc w:val="right"/>
              <w:rPr>
                <w:rFonts w:eastAsia="Times New Roman"/>
                <w:b/>
                <w:bCs/>
                <w:color w:val="auto"/>
                <w:sz w:val="16"/>
                <w:szCs w:val="16"/>
              </w:rPr>
            </w:pPr>
            <w:r>
              <w:rPr>
                <w:rFonts w:eastAsia="Times New Roman"/>
                <w:b/>
                <w:bCs/>
                <w:color w:val="auto"/>
                <w:sz w:val="16"/>
                <w:szCs w:val="16"/>
              </w:rPr>
              <w:t>1</w:t>
            </w:r>
          </w:p>
        </w:tc>
        <w:tc>
          <w:tcPr>
            <w:tcW w:w="532" w:type="dxa"/>
            <w:tcBorders>
              <w:top w:val="nil"/>
              <w:left w:val="nil"/>
              <w:bottom w:val="single" w:sz="8" w:space="0" w:color="000000"/>
              <w:right w:val="single" w:sz="8" w:space="0" w:color="000000"/>
            </w:tcBorders>
            <w:shd w:val="clear" w:color="auto" w:fill="9CC2E5" w:themeFill="accent1" w:themeFillTint="99"/>
            <w:vAlign w:val="center"/>
          </w:tcPr>
          <w:p w14:paraId="2A1B8BC1" w14:textId="41604E95" w:rsidR="00D36FE1" w:rsidRPr="00726D0D" w:rsidRDefault="00AF4A86" w:rsidP="00D36FE1">
            <w:pPr>
              <w:spacing w:after="0" w:line="240" w:lineRule="auto"/>
              <w:ind w:left="0" w:firstLine="0"/>
              <w:jc w:val="right"/>
              <w:rPr>
                <w:rFonts w:eastAsia="Times New Roman"/>
                <w:b/>
                <w:bCs/>
                <w:color w:val="auto"/>
                <w:sz w:val="16"/>
                <w:szCs w:val="16"/>
              </w:rPr>
            </w:pPr>
            <w:r>
              <w:rPr>
                <w:rFonts w:eastAsia="Times New Roman"/>
                <w:b/>
                <w:bCs/>
                <w:color w:val="auto"/>
                <w:sz w:val="16"/>
                <w:szCs w:val="16"/>
              </w:rPr>
              <w:t>1</w:t>
            </w:r>
          </w:p>
        </w:tc>
      </w:tr>
    </w:tbl>
    <w:p w14:paraId="427728E1" w14:textId="77777777" w:rsidR="00A93973" w:rsidRPr="00726D0D" w:rsidRDefault="00A93973" w:rsidP="00E37B57">
      <w:pPr>
        <w:pStyle w:val="PargrafodaLista"/>
        <w:spacing w:after="0" w:line="240" w:lineRule="auto"/>
        <w:ind w:left="0"/>
        <w:rPr>
          <w:color w:val="auto"/>
          <w:szCs w:val="24"/>
        </w:rPr>
      </w:pPr>
    </w:p>
    <w:p w14:paraId="70681946" w14:textId="77777777" w:rsidR="008D51BC" w:rsidRPr="00D36FE1" w:rsidRDefault="008D51BC" w:rsidP="00E37B57">
      <w:pPr>
        <w:pStyle w:val="NormalWeb"/>
        <w:jc w:val="both"/>
        <w:rPr>
          <w:rFonts w:ascii="Arial" w:hAnsi="Arial" w:cs="Arial"/>
        </w:rPr>
      </w:pPr>
      <w:r w:rsidRPr="00726D0D">
        <w:rPr>
          <w:rFonts w:ascii="Arial" w:hAnsi="Arial" w:cs="Arial"/>
          <w:b/>
        </w:rPr>
        <w:t>b)</w:t>
      </w:r>
      <w:r w:rsidRPr="00726D0D">
        <w:rPr>
          <w:rFonts w:ascii="Arial" w:hAnsi="Arial" w:cs="Arial"/>
        </w:rPr>
        <w:t xml:space="preserve"> demonstrativo da quantidade de pessoas</w:t>
      </w:r>
      <w:r w:rsidRPr="00D36FE1">
        <w:rPr>
          <w:rFonts w:ascii="Arial" w:hAnsi="Arial" w:cs="Arial"/>
        </w:rPr>
        <w:t xml:space="preserve"> executando trabalhos na </w:t>
      </w:r>
      <w:r w:rsidR="00884556" w:rsidRPr="00D36FE1">
        <w:rPr>
          <w:rFonts w:ascii="Arial" w:hAnsi="Arial" w:cs="Arial"/>
        </w:rPr>
        <w:t>Fundação Municipal do Meio Ambiente</w:t>
      </w:r>
      <w:r w:rsidR="00E44FAA" w:rsidRPr="00D36FE1">
        <w:rPr>
          <w:rFonts w:ascii="Arial" w:hAnsi="Arial" w:cs="Arial"/>
        </w:rPr>
        <w:t xml:space="preserve"> de Imaruí</w:t>
      </w:r>
      <w:r w:rsidRPr="00D36FE1">
        <w:rPr>
          <w:rFonts w:ascii="Arial" w:hAnsi="Arial" w:cs="Arial"/>
        </w:rPr>
        <w:t xml:space="preserve"> por meio de contratos de terceirização de serviços, contendo o posto de trabalho ocupado, bem como as despesas totais das contratações, mês a mês:</w:t>
      </w:r>
    </w:p>
    <w:p w14:paraId="649E94F4" w14:textId="77777777" w:rsidR="007444C4" w:rsidRPr="00D36FE1" w:rsidRDefault="007444C4" w:rsidP="00E37B57">
      <w:pPr>
        <w:pStyle w:val="NormalWeb"/>
        <w:jc w:val="both"/>
        <w:rPr>
          <w:rFonts w:ascii="Arial" w:hAnsi="Arial" w:cs="Arial"/>
        </w:rPr>
      </w:pPr>
    </w:p>
    <w:p w14:paraId="32C53EAA" w14:textId="77777777" w:rsidR="007444C4" w:rsidRPr="00895165" w:rsidRDefault="00D27821" w:rsidP="005B71E2">
      <w:pPr>
        <w:spacing w:after="0" w:line="240" w:lineRule="auto"/>
        <w:ind w:left="0" w:firstLine="0"/>
        <w:rPr>
          <w:rFonts w:eastAsia="Times New Roman"/>
          <w:bCs/>
          <w:color w:val="auto"/>
          <w:szCs w:val="24"/>
        </w:rPr>
      </w:pPr>
      <w:r>
        <w:rPr>
          <w:rFonts w:eastAsia="Times New Roman"/>
          <w:bCs/>
          <w:color w:val="auto"/>
          <w:szCs w:val="24"/>
        </w:rPr>
        <w:t xml:space="preserve">A </w:t>
      </w:r>
      <w:r w:rsidRPr="00895165">
        <w:rPr>
          <w:color w:val="auto"/>
        </w:rPr>
        <w:t>Fundação Municipal do Meio Ambiente de Imaruí</w:t>
      </w:r>
      <w:r>
        <w:rPr>
          <w:rFonts w:eastAsia="Times New Roman"/>
          <w:bCs/>
          <w:color w:val="auto"/>
          <w:szCs w:val="24"/>
        </w:rPr>
        <w:t xml:space="preserve"> não realizou contratos de terceirização de mão de obra. Não foram realizados serviços de pessoas físicas</w:t>
      </w:r>
      <w:r w:rsidR="006735BE" w:rsidRPr="00895165">
        <w:rPr>
          <w:rFonts w:eastAsia="Times New Roman"/>
          <w:bCs/>
          <w:color w:val="auto"/>
          <w:szCs w:val="24"/>
        </w:rPr>
        <w:t>.</w:t>
      </w:r>
    </w:p>
    <w:p w14:paraId="5401DA6C" w14:textId="77777777" w:rsidR="005B71E2" w:rsidRPr="006725DC" w:rsidRDefault="005B71E2" w:rsidP="005B71E2">
      <w:pPr>
        <w:spacing w:after="0" w:line="240" w:lineRule="auto"/>
        <w:ind w:left="0" w:firstLine="0"/>
        <w:rPr>
          <w:color w:val="auto"/>
        </w:rPr>
      </w:pPr>
    </w:p>
    <w:p w14:paraId="662532D4" w14:textId="77777777" w:rsidR="008D51BC" w:rsidRPr="00E37B57" w:rsidRDefault="008D51BC" w:rsidP="00E37B57">
      <w:pPr>
        <w:pStyle w:val="NormalWeb"/>
        <w:jc w:val="both"/>
        <w:rPr>
          <w:rFonts w:ascii="Arial" w:hAnsi="Arial" w:cs="Arial"/>
        </w:rPr>
      </w:pPr>
      <w:r w:rsidRPr="006725DC">
        <w:rPr>
          <w:rFonts w:ascii="Arial" w:hAnsi="Arial" w:cs="Arial"/>
          <w:b/>
        </w:rPr>
        <w:t>c)</w:t>
      </w:r>
      <w:r w:rsidRPr="006725DC">
        <w:rPr>
          <w:rFonts w:ascii="Arial" w:hAnsi="Arial" w:cs="Arial"/>
        </w:rPr>
        <w:t xml:space="preserve"> demonstrativo dos benefícios previdenciários, informando a quantidade de agentes públicos (agentes políticos, servidores e militares) inativos/aposentados, de pensionistas e de complementações de</w:t>
      </w:r>
      <w:r w:rsidRPr="00E37B57">
        <w:rPr>
          <w:rFonts w:ascii="Arial" w:hAnsi="Arial" w:cs="Arial"/>
        </w:rPr>
        <w:t xml:space="preserve"> aposentadoria ou pensão ao valor percebido do Regime Geral da Previdência Social</w:t>
      </w:r>
      <w:r w:rsidR="00565EC2" w:rsidRPr="00E37B57">
        <w:rPr>
          <w:rFonts w:ascii="Arial" w:hAnsi="Arial" w:cs="Arial"/>
        </w:rPr>
        <w:t>/Regime Próprio</w:t>
      </w:r>
      <w:r w:rsidRPr="00E37B57">
        <w:rPr>
          <w:rFonts w:ascii="Arial" w:hAnsi="Arial" w:cs="Arial"/>
        </w:rPr>
        <w:t>, pagos pelo tesouro, contendo os valores consolidados na folha de pagamento, mês a mês:</w:t>
      </w:r>
    </w:p>
    <w:p w14:paraId="3C1BE7CD" w14:textId="77777777" w:rsidR="00644E42" w:rsidRDefault="00644E42" w:rsidP="00E37B57">
      <w:pPr>
        <w:pStyle w:val="NormalWeb"/>
        <w:jc w:val="both"/>
        <w:rPr>
          <w:rFonts w:ascii="Arial" w:hAnsi="Arial" w:cs="Arial"/>
        </w:rPr>
      </w:pPr>
    </w:p>
    <w:p w14:paraId="159875D2" w14:textId="77777777" w:rsidR="00565EC2" w:rsidRPr="00E37B57" w:rsidRDefault="00644E42" w:rsidP="00E37B57">
      <w:pPr>
        <w:pStyle w:val="NormalWeb"/>
        <w:jc w:val="both"/>
        <w:rPr>
          <w:rFonts w:ascii="Arial" w:hAnsi="Arial" w:cs="Arial"/>
        </w:rPr>
      </w:pPr>
      <w:r>
        <w:rPr>
          <w:rFonts w:ascii="Arial" w:hAnsi="Arial" w:cs="Arial"/>
        </w:rPr>
        <w:t>Não se aplica.</w:t>
      </w:r>
    </w:p>
    <w:p w14:paraId="14ECC4AB" w14:textId="77777777" w:rsidR="00565EC2" w:rsidRPr="00E37B57" w:rsidRDefault="00565EC2" w:rsidP="00E37B57">
      <w:pPr>
        <w:pStyle w:val="NormalWeb"/>
        <w:jc w:val="both"/>
        <w:rPr>
          <w:rFonts w:ascii="Arial" w:hAnsi="Arial" w:cs="Arial"/>
        </w:rPr>
      </w:pPr>
    </w:p>
    <w:p w14:paraId="5A41A39E" w14:textId="77777777" w:rsidR="008D51BC" w:rsidRPr="00E37B57" w:rsidRDefault="008D51BC" w:rsidP="00E37B57">
      <w:pPr>
        <w:pStyle w:val="NormalWeb"/>
        <w:jc w:val="both"/>
        <w:rPr>
          <w:rFonts w:ascii="Arial" w:hAnsi="Arial" w:cs="Arial"/>
        </w:rPr>
      </w:pPr>
      <w:r w:rsidRPr="00E37B57">
        <w:rPr>
          <w:rFonts w:ascii="Arial" w:hAnsi="Arial" w:cs="Arial"/>
          <w:b/>
        </w:rPr>
        <w:t>d)</w:t>
      </w:r>
      <w:r w:rsidRPr="00E37B57">
        <w:rPr>
          <w:rFonts w:ascii="Arial" w:hAnsi="Arial" w:cs="Arial"/>
        </w:rPr>
        <w:t xml:space="preserve"> discriminação da remuneração mensal e anual paga aos membros de diretoria, de conselho de administração e de conselho fiscal, incluindo bônus, participação em lucros e a qualquer outro título:</w:t>
      </w:r>
    </w:p>
    <w:p w14:paraId="232ED9E3" w14:textId="77777777" w:rsidR="008D25FF" w:rsidRPr="00E37B57" w:rsidRDefault="008D25FF" w:rsidP="00E37B57">
      <w:pPr>
        <w:pStyle w:val="NormalWeb"/>
        <w:jc w:val="both"/>
        <w:rPr>
          <w:rFonts w:ascii="Arial" w:hAnsi="Arial" w:cs="Arial"/>
        </w:rPr>
      </w:pPr>
    </w:p>
    <w:p w14:paraId="5769AC1C" w14:textId="77777777" w:rsidR="008D25FF" w:rsidRPr="00E37B57" w:rsidRDefault="00644E42" w:rsidP="00E37B57">
      <w:pPr>
        <w:pStyle w:val="NormalWeb"/>
        <w:jc w:val="both"/>
        <w:rPr>
          <w:rFonts w:ascii="Arial" w:hAnsi="Arial" w:cs="Arial"/>
        </w:rPr>
      </w:pPr>
      <w:r>
        <w:rPr>
          <w:rFonts w:ascii="Arial" w:hAnsi="Arial" w:cs="Arial"/>
        </w:rPr>
        <w:t>Não se aplica.</w:t>
      </w:r>
    </w:p>
    <w:p w14:paraId="0BFC956D" w14:textId="77777777" w:rsidR="008D25FF" w:rsidRPr="00E37B57" w:rsidRDefault="008D25FF" w:rsidP="00E37B57">
      <w:pPr>
        <w:pStyle w:val="NormalWeb"/>
        <w:jc w:val="both"/>
        <w:rPr>
          <w:rFonts w:ascii="Arial" w:hAnsi="Arial" w:cs="Arial"/>
        </w:rPr>
      </w:pPr>
    </w:p>
    <w:p w14:paraId="73FD359C" w14:textId="77777777" w:rsidR="00FF1B1B" w:rsidRPr="00E37B57" w:rsidRDefault="00FF1B1B" w:rsidP="00E37B57">
      <w:pPr>
        <w:pStyle w:val="NormalWeb"/>
        <w:jc w:val="both"/>
        <w:rPr>
          <w:rFonts w:ascii="Arial" w:hAnsi="Arial" w:cs="Arial"/>
          <w:b/>
          <w:i/>
        </w:rPr>
      </w:pPr>
      <w:r w:rsidRPr="00E37B57">
        <w:rPr>
          <w:rFonts w:ascii="Arial" w:hAnsi="Arial" w:cs="Arial"/>
          <w:b/>
          <w:i/>
        </w:rPr>
        <w:t xml:space="preserve">IV - INFORMAÇÕES SOBRE TRANSFERÊNCIAS DE RECURSOS MEDIANTE CONVÊNIO, TERMO DE PARCERIA, TERMO DE </w:t>
      </w:r>
      <w:r w:rsidRPr="00E37B57">
        <w:rPr>
          <w:rFonts w:ascii="Arial" w:hAnsi="Arial" w:cs="Arial"/>
          <w:b/>
          <w:i/>
        </w:rPr>
        <w:lastRenderedPageBreak/>
        <w:t>COOPERAÇÃO OU INSTRUMENTO CONGÊNERE, DISCRIMINANDO VOLUME DE RECURSOS TRANSFERIDOS E RESPECTIVOS BENEFICIÁRIOS.</w:t>
      </w:r>
    </w:p>
    <w:p w14:paraId="53FE98A8" w14:textId="77777777" w:rsidR="00FF1B1B" w:rsidRDefault="00FF1B1B" w:rsidP="00E37B57">
      <w:pPr>
        <w:pStyle w:val="NormalWeb"/>
        <w:jc w:val="both"/>
        <w:rPr>
          <w:rFonts w:ascii="Arial" w:hAnsi="Arial" w:cs="Arial"/>
          <w:b/>
          <w:i/>
        </w:rPr>
      </w:pP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76"/>
        <w:gridCol w:w="2126"/>
        <w:gridCol w:w="2126"/>
        <w:gridCol w:w="1418"/>
      </w:tblGrid>
      <w:tr w:rsidR="00834EF6" w:rsidRPr="00752B21" w14:paraId="708F2532" w14:textId="77777777" w:rsidTr="00752B21">
        <w:trPr>
          <w:trHeight w:val="20"/>
        </w:trPr>
        <w:tc>
          <w:tcPr>
            <w:tcW w:w="8946" w:type="dxa"/>
            <w:gridSpan w:val="4"/>
            <w:shd w:val="clear" w:color="auto" w:fill="auto"/>
            <w:noWrap/>
            <w:vAlign w:val="center"/>
            <w:hideMark/>
          </w:tcPr>
          <w:p w14:paraId="69334FF4" w14:textId="5A49E576" w:rsidR="00834EF6" w:rsidRPr="00752B21" w:rsidRDefault="00834EF6" w:rsidP="00C07837">
            <w:pPr>
              <w:spacing w:after="0" w:line="240" w:lineRule="auto"/>
              <w:ind w:left="0" w:firstLine="0"/>
              <w:jc w:val="center"/>
              <w:rPr>
                <w:rFonts w:eastAsia="Times New Roman"/>
                <w:color w:val="auto"/>
                <w:sz w:val="16"/>
                <w:szCs w:val="16"/>
              </w:rPr>
            </w:pPr>
            <w:r w:rsidRPr="00752B21">
              <w:rPr>
                <w:rFonts w:eastAsia="Times New Roman"/>
                <w:b/>
                <w:bCs/>
                <w:sz w:val="16"/>
                <w:szCs w:val="16"/>
              </w:rPr>
              <w:t xml:space="preserve">TRANSFERÊNCIA DE RECURSOS A TERCEIROS PELA UNIDADE GESTORA (Anexo V, Item IV) - </w:t>
            </w:r>
            <w:r w:rsidR="00672FF9">
              <w:rPr>
                <w:rFonts w:eastAsia="Times New Roman"/>
                <w:b/>
                <w:bCs/>
                <w:sz w:val="16"/>
                <w:szCs w:val="16"/>
              </w:rPr>
              <w:t>2023</w:t>
            </w:r>
          </w:p>
        </w:tc>
      </w:tr>
      <w:tr w:rsidR="00834EF6" w:rsidRPr="00752B21" w14:paraId="23101C43" w14:textId="77777777" w:rsidTr="00752B21">
        <w:trPr>
          <w:trHeight w:val="20"/>
        </w:trPr>
        <w:tc>
          <w:tcPr>
            <w:tcW w:w="8946" w:type="dxa"/>
            <w:gridSpan w:val="4"/>
            <w:shd w:val="clear" w:color="auto" w:fill="auto"/>
            <w:noWrap/>
            <w:vAlign w:val="center"/>
            <w:hideMark/>
          </w:tcPr>
          <w:p w14:paraId="3E92DC09" w14:textId="4DAFC1F5" w:rsidR="00834EF6" w:rsidRPr="00752B21" w:rsidRDefault="00884556" w:rsidP="00C07837">
            <w:pPr>
              <w:spacing w:after="0" w:line="240" w:lineRule="auto"/>
              <w:ind w:left="0" w:firstLine="0"/>
              <w:jc w:val="center"/>
              <w:rPr>
                <w:rFonts w:eastAsia="Times New Roman"/>
                <w:color w:val="auto"/>
                <w:sz w:val="16"/>
                <w:szCs w:val="16"/>
              </w:rPr>
            </w:pPr>
            <w:r w:rsidRPr="00752B21">
              <w:rPr>
                <w:rFonts w:eastAsia="Times New Roman"/>
                <w:b/>
                <w:bCs/>
                <w:sz w:val="16"/>
                <w:szCs w:val="16"/>
              </w:rPr>
              <w:t>FUNDAÇÃO MUNICIPAL DO MEIO AMBIENTE</w:t>
            </w:r>
            <w:r w:rsidR="00D607CD" w:rsidRPr="00752B21">
              <w:rPr>
                <w:rFonts w:eastAsia="Times New Roman"/>
                <w:b/>
                <w:bCs/>
                <w:sz w:val="16"/>
                <w:szCs w:val="16"/>
              </w:rPr>
              <w:t xml:space="preserve"> DE IMARUÍ</w:t>
            </w:r>
            <w:r w:rsidR="00834EF6" w:rsidRPr="00752B21">
              <w:rPr>
                <w:rFonts w:eastAsia="Times New Roman"/>
                <w:b/>
                <w:bCs/>
                <w:sz w:val="16"/>
                <w:szCs w:val="16"/>
              </w:rPr>
              <w:t xml:space="preserve"> - Exercício de </w:t>
            </w:r>
            <w:r w:rsidR="00672FF9">
              <w:rPr>
                <w:rFonts w:eastAsia="Times New Roman"/>
                <w:b/>
                <w:bCs/>
                <w:sz w:val="16"/>
                <w:szCs w:val="16"/>
              </w:rPr>
              <w:t>2023</w:t>
            </w:r>
          </w:p>
        </w:tc>
      </w:tr>
      <w:tr w:rsidR="006B70EE" w:rsidRPr="00752B21" w14:paraId="2BFB637C" w14:textId="77777777" w:rsidTr="00752B21">
        <w:trPr>
          <w:trHeight w:val="20"/>
        </w:trPr>
        <w:tc>
          <w:tcPr>
            <w:tcW w:w="3276" w:type="dxa"/>
            <w:tcBorders>
              <w:bottom w:val="single" w:sz="4" w:space="0" w:color="auto"/>
            </w:tcBorders>
            <w:shd w:val="clear" w:color="auto" w:fill="auto"/>
            <w:noWrap/>
            <w:vAlign w:val="center"/>
            <w:hideMark/>
          </w:tcPr>
          <w:p w14:paraId="3C190BC2" w14:textId="77777777" w:rsidR="00834EF6" w:rsidRPr="00752B21" w:rsidRDefault="006B70EE" w:rsidP="00C07837">
            <w:pPr>
              <w:spacing w:after="0" w:line="240" w:lineRule="auto"/>
              <w:ind w:left="0" w:firstLine="0"/>
              <w:jc w:val="center"/>
              <w:rPr>
                <w:rFonts w:eastAsia="Times New Roman"/>
                <w:b/>
                <w:color w:val="auto"/>
                <w:sz w:val="16"/>
                <w:szCs w:val="16"/>
              </w:rPr>
            </w:pPr>
            <w:r w:rsidRPr="00752B21">
              <w:rPr>
                <w:rFonts w:eastAsia="Times New Roman"/>
                <w:b/>
                <w:color w:val="auto"/>
                <w:sz w:val="16"/>
                <w:szCs w:val="16"/>
              </w:rPr>
              <w:t>Beneficiários</w:t>
            </w:r>
          </w:p>
        </w:tc>
        <w:tc>
          <w:tcPr>
            <w:tcW w:w="2126" w:type="dxa"/>
            <w:tcBorders>
              <w:bottom w:val="single" w:sz="4" w:space="0" w:color="auto"/>
            </w:tcBorders>
            <w:shd w:val="clear" w:color="auto" w:fill="auto"/>
            <w:vAlign w:val="center"/>
          </w:tcPr>
          <w:p w14:paraId="27E4EE04" w14:textId="77777777" w:rsidR="00834EF6" w:rsidRPr="00752B21" w:rsidRDefault="00834EF6" w:rsidP="00C07837">
            <w:pPr>
              <w:spacing w:after="0" w:line="240" w:lineRule="auto"/>
              <w:ind w:left="0" w:firstLine="0"/>
              <w:jc w:val="center"/>
              <w:rPr>
                <w:rFonts w:eastAsia="Times New Roman"/>
                <w:b/>
                <w:color w:val="auto"/>
                <w:sz w:val="16"/>
                <w:szCs w:val="16"/>
              </w:rPr>
            </w:pPr>
            <w:r w:rsidRPr="00752B21">
              <w:rPr>
                <w:rFonts w:eastAsia="Times New Roman"/>
                <w:b/>
                <w:sz w:val="16"/>
                <w:szCs w:val="16"/>
              </w:rPr>
              <w:t>Espécie de Transferência (Subvenção, Auxílio, Contribuição)</w:t>
            </w:r>
          </w:p>
        </w:tc>
        <w:tc>
          <w:tcPr>
            <w:tcW w:w="2126" w:type="dxa"/>
            <w:shd w:val="clear" w:color="auto" w:fill="auto"/>
            <w:vAlign w:val="center"/>
          </w:tcPr>
          <w:p w14:paraId="148BCF72" w14:textId="77777777" w:rsidR="00834EF6" w:rsidRPr="00752B21" w:rsidRDefault="00834EF6" w:rsidP="00C07837">
            <w:pPr>
              <w:spacing w:after="0" w:line="240" w:lineRule="auto"/>
              <w:ind w:left="0" w:firstLine="0"/>
              <w:jc w:val="center"/>
              <w:rPr>
                <w:rFonts w:eastAsia="Times New Roman"/>
                <w:b/>
                <w:color w:val="auto"/>
                <w:sz w:val="16"/>
                <w:szCs w:val="16"/>
              </w:rPr>
            </w:pPr>
            <w:r w:rsidRPr="00752B21">
              <w:rPr>
                <w:rFonts w:eastAsia="Times New Roman"/>
                <w:b/>
                <w:sz w:val="16"/>
                <w:szCs w:val="16"/>
              </w:rPr>
              <w:t>Formalização (Convênio, Termo de Parceria, Termo de Cooperação etc.)</w:t>
            </w:r>
          </w:p>
        </w:tc>
        <w:tc>
          <w:tcPr>
            <w:tcW w:w="1418" w:type="dxa"/>
            <w:tcBorders>
              <w:bottom w:val="single" w:sz="4" w:space="0" w:color="auto"/>
            </w:tcBorders>
            <w:shd w:val="clear" w:color="auto" w:fill="auto"/>
            <w:noWrap/>
            <w:vAlign w:val="center"/>
            <w:hideMark/>
          </w:tcPr>
          <w:p w14:paraId="52A20089" w14:textId="77777777" w:rsidR="00834EF6" w:rsidRPr="00752B21" w:rsidRDefault="00834EF6" w:rsidP="00C07837">
            <w:pPr>
              <w:spacing w:after="0" w:line="240" w:lineRule="auto"/>
              <w:ind w:left="0" w:firstLine="0"/>
              <w:jc w:val="center"/>
              <w:rPr>
                <w:rFonts w:eastAsia="Times New Roman"/>
                <w:b/>
                <w:color w:val="auto"/>
                <w:sz w:val="16"/>
                <w:szCs w:val="16"/>
              </w:rPr>
            </w:pPr>
            <w:r w:rsidRPr="00752B21">
              <w:rPr>
                <w:rFonts w:eastAsia="Times New Roman"/>
                <w:b/>
                <w:sz w:val="16"/>
                <w:szCs w:val="16"/>
              </w:rPr>
              <w:t>Valor Anual Transferido</w:t>
            </w:r>
          </w:p>
        </w:tc>
      </w:tr>
      <w:tr w:rsidR="006B70EE" w:rsidRPr="00752B21" w14:paraId="36C86B17" w14:textId="77777777" w:rsidTr="00752B21">
        <w:trPr>
          <w:trHeight w:val="20"/>
        </w:trPr>
        <w:tc>
          <w:tcPr>
            <w:tcW w:w="3276" w:type="dxa"/>
            <w:tcBorders>
              <w:right w:val="single" w:sz="4" w:space="0" w:color="auto"/>
            </w:tcBorders>
            <w:shd w:val="clear" w:color="000000" w:fill="FFFFFF"/>
            <w:vAlign w:val="center"/>
            <w:hideMark/>
          </w:tcPr>
          <w:p w14:paraId="66244C1C" w14:textId="77777777" w:rsidR="00834EF6" w:rsidRPr="00752B21" w:rsidRDefault="00834EF6" w:rsidP="00C07837">
            <w:pPr>
              <w:spacing w:after="0" w:line="240" w:lineRule="auto"/>
              <w:ind w:left="0" w:firstLine="0"/>
              <w:rPr>
                <w:rFonts w:eastAsia="Times New Roman"/>
                <w:sz w:val="16"/>
                <w:szCs w:val="16"/>
              </w:rPr>
            </w:pPr>
          </w:p>
        </w:tc>
        <w:tc>
          <w:tcPr>
            <w:tcW w:w="2126" w:type="dxa"/>
            <w:tcBorders>
              <w:left w:val="single" w:sz="4" w:space="0" w:color="auto"/>
            </w:tcBorders>
            <w:shd w:val="clear" w:color="auto" w:fill="auto"/>
            <w:noWrap/>
            <w:vAlign w:val="center"/>
            <w:hideMark/>
          </w:tcPr>
          <w:p w14:paraId="1988B3A1" w14:textId="77777777" w:rsidR="00834EF6" w:rsidRPr="00752B21" w:rsidRDefault="00834EF6" w:rsidP="00C07837">
            <w:pPr>
              <w:spacing w:after="0" w:line="240" w:lineRule="auto"/>
              <w:ind w:left="0" w:firstLine="0"/>
              <w:jc w:val="center"/>
              <w:rPr>
                <w:rFonts w:eastAsia="Times New Roman"/>
                <w:sz w:val="16"/>
                <w:szCs w:val="16"/>
              </w:rPr>
            </w:pPr>
          </w:p>
        </w:tc>
        <w:tc>
          <w:tcPr>
            <w:tcW w:w="2126" w:type="dxa"/>
            <w:shd w:val="clear" w:color="auto" w:fill="auto"/>
            <w:noWrap/>
            <w:vAlign w:val="center"/>
            <w:hideMark/>
          </w:tcPr>
          <w:p w14:paraId="2C5FD8B8" w14:textId="77777777" w:rsidR="00834EF6" w:rsidRPr="00752B21" w:rsidRDefault="00834EF6" w:rsidP="00C07837">
            <w:pPr>
              <w:spacing w:after="0" w:line="240" w:lineRule="auto"/>
              <w:ind w:left="0" w:firstLine="0"/>
              <w:jc w:val="center"/>
              <w:rPr>
                <w:rFonts w:eastAsia="Times New Roman"/>
                <w:sz w:val="16"/>
                <w:szCs w:val="16"/>
              </w:rPr>
            </w:pPr>
          </w:p>
        </w:tc>
        <w:tc>
          <w:tcPr>
            <w:tcW w:w="1418" w:type="dxa"/>
            <w:shd w:val="clear" w:color="auto" w:fill="auto"/>
            <w:vAlign w:val="center"/>
          </w:tcPr>
          <w:p w14:paraId="7409CB47" w14:textId="77777777" w:rsidR="00834EF6" w:rsidRPr="00752B21" w:rsidRDefault="00834EF6" w:rsidP="00C07837">
            <w:pPr>
              <w:spacing w:after="0" w:line="240" w:lineRule="auto"/>
              <w:ind w:left="0" w:firstLine="0"/>
              <w:jc w:val="right"/>
              <w:rPr>
                <w:rFonts w:eastAsia="Times New Roman"/>
                <w:sz w:val="16"/>
                <w:szCs w:val="16"/>
              </w:rPr>
            </w:pPr>
          </w:p>
        </w:tc>
      </w:tr>
      <w:tr w:rsidR="006921BF" w:rsidRPr="00752B21" w14:paraId="5413A25F" w14:textId="77777777" w:rsidTr="00752B21">
        <w:trPr>
          <w:trHeight w:val="20"/>
        </w:trPr>
        <w:tc>
          <w:tcPr>
            <w:tcW w:w="7528" w:type="dxa"/>
            <w:gridSpan w:val="3"/>
            <w:shd w:val="clear" w:color="auto" w:fill="auto"/>
            <w:noWrap/>
            <w:vAlign w:val="center"/>
            <w:hideMark/>
          </w:tcPr>
          <w:p w14:paraId="41C1146B" w14:textId="77777777" w:rsidR="006921BF" w:rsidRPr="00752B21" w:rsidRDefault="006B70EE" w:rsidP="00C07837">
            <w:pPr>
              <w:spacing w:after="0" w:line="240" w:lineRule="auto"/>
              <w:ind w:left="0" w:firstLine="0"/>
              <w:jc w:val="center"/>
              <w:rPr>
                <w:rFonts w:eastAsia="Times New Roman"/>
                <w:color w:val="auto"/>
                <w:sz w:val="16"/>
                <w:szCs w:val="16"/>
              </w:rPr>
            </w:pPr>
            <w:r w:rsidRPr="00752B21">
              <w:rPr>
                <w:rFonts w:eastAsia="Times New Roman"/>
                <w:b/>
                <w:bCs/>
                <w:sz w:val="16"/>
                <w:szCs w:val="16"/>
              </w:rPr>
              <w:t>Total</w:t>
            </w:r>
            <w:r w:rsidR="006921BF" w:rsidRPr="00752B21">
              <w:rPr>
                <w:rFonts w:eastAsia="Times New Roman"/>
                <w:b/>
                <w:bCs/>
                <w:sz w:val="16"/>
                <w:szCs w:val="16"/>
              </w:rPr>
              <w:t>:</w:t>
            </w:r>
          </w:p>
        </w:tc>
        <w:tc>
          <w:tcPr>
            <w:tcW w:w="1418" w:type="dxa"/>
            <w:shd w:val="clear" w:color="000000" w:fill="FFFFFF"/>
            <w:noWrap/>
            <w:vAlign w:val="center"/>
            <w:hideMark/>
          </w:tcPr>
          <w:p w14:paraId="27391627" w14:textId="77777777" w:rsidR="006921BF" w:rsidRPr="00752B21" w:rsidRDefault="006921BF" w:rsidP="00C07837">
            <w:pPr>
              <w:spacing w:after="0" w:line="240" w:lineRule="auto"/>
              <w:ind w:left="0" w:firstLine="0"/>
              <w:jc w:val="right"/>
              <w:rPr>
                <w:rFonts w:eastAsia="Times New Roman"/>
                <w:b/>
                <w:bCs/>
                <w:sz w:val="16"/>
                <w:szCs w:val="16"/>
              </w:rPr>
            </w:pPr>
          </w:p>
        </w:tc>
      </w:tr>
    </w:tbl>
    <w:p w14:paraId="1048E5F0" w14:textId="77777777" w:rsidR="006921BF" w:rsidRPr="00E37B57" w:rsidRDefault="006921BF" w:rsidP="00C07837">
      <w:pPr>
        <w:pStyle w:val="NormalWeb"/>
        <w:jc w:val="both"/>
        <w:rPr>
          <w:rFonts w:ascii="Arial" w:hAnsi="Arial" w:cs="Arial"/>
          <w:b/>
          <w:i/>
        </w:rPr>
      </w:pPr>
    </w:p>
    <w:p w14:paraId="57A9F058" w14:textId="77777777" w:rsidR="00FF1B1B" w:rsidRPr="00E37B57" w:rsidRDefault="00FF1B1B" w:rsidP="00E37B57">
      <w:pPr>
        <w:pStyle w:val="NormalWeb"/>
        <w:jc w:val="both"/>
        <w:rPr>
          <w:rFonts w:ascii="Arial" w:hAnsi="Arial" w:cs="Arial"/>
          <w:b/>
          <w:i/>
        </w:rPr>
      </w:pPr>
      <w:r w:rsidRPr="00E37B57">
        <w:rPr>
          <w:rFonts w:ascii="Arial" w:hAnsi="Arial" w:cs="Arial"/>
          <w:b/>
          <w:i/>
        </w:rPr>
        <w:t>V – INFORMAÇÕES SOBRE LICITAÇÕES E CONTRATOS:</w:t>
      </w:r>
    </w:p>
    <w:p w14:paraId="2D7636BD" w14:textId="77777777" w:rsidR="00FF1B1B" w:rsidRPr="00E37B57" w:rsidRDefault="00FF1B1B" w:rsidP="00E37B57">
      <w:pPr>
        <w:spacing w:after="0" w:line="240" w:lineRule="auto"/>
        <w:rPr>
          <w:szCs w:val="24"/>
        </w:rPr>
      </w:pPr>
    </w:p>
    <w:p w14:paraId="2B1EB12D" w14:textId="77777777" w:rsidR="00FF1B1B" w:rsidRDefault="00FF1B1B" w:rsidP="00E37B57">
      <w:pPr>
        <w:pStyle w:val="NormalWeb"/>
        <w:jc w:val="both"/>
        <w:rPr>
          <w:rFonts w:ascii="Arial" w:hAnsi="Arial" w:cs="Arial"/>
          <w:shd w:val="clear" w:color="auto" w:fill="FFFFFF"/>
        </w:rPr>
      </w:pPr>
      <w:r w:rsidRPr="00E37B57">
        <w:rPr>
          <w:rFonts w:ascii="Arial" w:hAnsi="Arial" w:cs="Arial"/>
          <w:b/>
          <w:shd w:val="clear" w:color="auto" w:fill="FFFFFF"/>
        </w:rPr>
        <w:t>a)</w:t>
      </w:r>
      <w:r w:rsidRPr="00E37B57">
        <w:rPr>
          <w:rFonts w:ascii="Arial" w:hAnsi="Arial" w:cs="Arial"/>
          <w:shd w:val="clear" w:color="auto" w:fill="FFFFFF"/>
        </w:rPr>
        <w:t xml:space="preserve"> informação sobre os valores anuais das despesas realizadas referentes a aquisições e contratações de bens e serviços, por modalidade de licitação, bem como as decorrentes de dispensas e inexigibilidades de licitação:</w:t>
      </w:r>
    </w:p>
    <w:p w14:paraId="537FCDE2" w14:textId="77777777" w:rsidR="00672116" w:rsidRDefault="00672116" w:rsidP="00E37B57">
      <w:pPr>
        <w:pStyle w:val="NormalWeb"/>
        <w:jc w:val="both"/>
        <w:rPr>
          <w:rFonts w:ascii="Arial" w:hAnsi="Arial" w:cs="Arial"/>
          <w:shd w:val="clear" w:color="auto" w:fill="FFFF00"/>
        </w:rPr>
      </w:pPr>
    </w:p>
    <w:tbl>
      <w:tblPr>
        <w:tblW w:w="9122" w:type="dxa"/>
        <w:tblInd w:w="55" w:type="dxa"/>
        <w:tblCellMar>
          <w:left w:w="70" w:type="dxa"/>
          <w:right w:w="70" w:type="dxa"/>
        </w:tblCellMar>
        <w:tblLook w:val="04A0" w:firstRow="1" w:lastRow="0" w:firstColumn="1" w:lastColumn="0" w:noHBand="0" w:noVBand="1"/>
      </w:tblPr>
      <w:tblGrid>
        <w:gridCol w:w="3367"/>
        <w:gridCol w:w="1184"/>
        <w:gridCol w:w="1276"/>
        <w:gridCol w:w="1418"/>
        <w:gridCol w:w="1877"/>
      </w:tblGrid>
      <w:tr w:rsidR="00672116" w:rsidRPr="00752B21" w14:paraId="48B94B91" w14:textId="77777777" w:rsidTr="00752B21">
        <w:trPr>
          <w:trHeight w:val="20"/>
        </w:trPr>
        <w:tc>
          <w:tcPr>
            <w:tcW w:w="9122" w:type="dxa"/>
            <w:gridSpan w:val="5"/>
            <w:tcBorders>
              <w:top w:val="single" w:sz="4" w:space="0" w:color="auto"/>
              <w:left w:val="single" w:sz="4" w:space="0" w:color="auto"/>
              <w:bottom w:val="single" w:sz="4" w:space="0" w:color="auto"/>
              <w:right w:val="single" w:sz="4" w:space="0" w:color="auto"/>
            </w:tcBorders>
            <w:shd w:val="clear" w:color="auto" w:fill="5B9BD5" w:themeFill="accent1"/>
            <w:hideMark/>
          </w:tcPr>
          <w:p w14:paraId="690A3C54" w14:textId="77777777" w:rsidR="00672116" w:rsidRPr="00752B21" w:rsidRDefault="00672116" w:rsidP="00672116">
            <w:pPr>
              <w:spacing w:after="0" w:line="240" w:lineRule="auto"/>
              <w:ind w:left="0" w:firstLine="0"/>
              <w:jc w:val="center"/>
              <w:rPr>
                <w:rFonts w:eastAsia="Times New Roman"/>
                <w:b/>
                <w:bCs/>
                <w:sz w:val="16"/>
                <w:szCs w:val="16"/>
              </w:rPr>
            </w:pPr>
            <w:r w:rsidRPr="00752B21">
              <w:rPr>
                <w:rFonts w:eastAsia="Times New Roman"/>
                <w:b/>
                <w:bCs/>
                <w:sz w:val="16"/>
                <w:szCs w:val="16"/>
              </w:rPr>
              <w:t>'CONTRATAÇÕES POR MODALIDADE - UNIDADE GESTORA (Anexo V, Item V, alínea "a")'</w:t>
            </w:r>
          </w:p>
        </w:tc>
      </w:tr>
      <w:tr w:rsidR="00672116" w:rsidRPr="00752B21" w14:paraId="2DF5A661" w14:textId="77777777" w:rsidTr="00752B21">
        <w:trPr>
          <w:trHeight w:val="20"/>
        </w:trPr>
        <w:tc>
          <w:tcPr>
            <w:tcW w:w="3367" w:type="dxa"/>
            <w:tcBorders>
              <w:top w:val="nil"/>
              <w:left w:val="single" w:sz="4" w:space="0" w:color="auto"/>
              <w:bottom w:val="single" w:sz="4" w:space="0" w:color="auto"/>
              <w:right w:val="single" w:sz="4" w:space="0" w:color="auto"/>
            </w:tcBorders>
            <w:shd w:val="clear" w:color="auto" w:fill="9CC2E5" w:themeFill="accent1" w:themeFillTint="99"/>
            <w:vAlign w:val="center"/>
            <w:hideMark/>
          </w:tcPr>
          <w:p w14:paraId="0794C67B" w14:textId="77777777" w:rsidR="00672116" w:rsidRPr="00752B21" w:rsidRDefault="00672116" w:rsidP="00895165">
            <w:pPr>
              <w:spacing w:after="0" w:line="240" w:lineRule="auto"/>
              <w:ind w:left="0" w:firstLine="0"/>
              <w:jc w:val="center"/>
              <w:rPr>
                <w:rFonts w:eastAsia="Times New Roman"/>
                <w:b/>
                <w:sz w:val="16"/>
                <w:szCs w:val="16"/>
              </w:rPr>
            </w:pPr>
            <w:r w:rsidRPr="00752B21">
              <w:rPr>
                <w:rFonts w:eastAsia="Times New Roman"/>
                <w:b/>
                <w:sz w:val="16"/>
                <w:szCs w:val="16"/>
              </w:rPr>
              <w:t>Modalidade/Forma</w:t>
            </w:r>
          </w:p>
        </w:tc>
        <w:tc>
          <w:tcPr>
            <w:tcW w:w="1184" w:type="dxa"/>
            <w:tcBorders>
              <w:top w:val="nil"/>
              <w:left w:val="nil"/>
              <w:bottom w:val="single" w:sz="4" w:space="0" w:color="auto"/>
              <w:right w:val="single" w:sz="4" w:space="0" w:color="auto"/>
            </w:tcBorders>
            <w:shd w:val="clear" w:color="auto" w:fill="9CC2E5" w:themeFill="accent1" w:themeFillTint="99"/>
            <w:vAlign w:val="center"/>
            <w:hideMark/>
          </w:tcPr>
          <w:p w14:paraId="718F1720" w14:textId="77777777" w:rsidR="00672116" w:rsidRPr="00752B21" w:rsidRDefault="00672116" w:rsidP="00895165">
            <w:pPr>
              <w:spacing w:after="0" w:line="240" w:lineRule="auto"/>
              <w:ind w:left="0" w:firstLine="0"/>
              <w:jc w:val="center"/>
              <w:rPr>
                <w:rFonts w:eastAsia="Times New Roman"/>
                <w:b/>
                <w:sz w:val="16"/>
                <w:szCs w:val="16"/>
              </w:rPr>
            </w:pPr>
            <w:r w:rsidRPr="00752B21">
              <w:rPr>
                <w:rFonts w:eastAsia="Times New Roman"/>
                <w:b/>
                <w:sz w:val="16"/>
                <w:szCs w:val="16"/>
              </w:rPr>
              <w:t>Obras e Serviços de Engenharia</w:t>
            </w:r>
          </w:p>
        </w:tc>
        <w:tc>
          <w:tcPr>
            <w:tcW w:w="1276" w:type="dxa"/>
            <w:tcBorders>
              <w:top w:val="nil"/>
              <w:left w:val="nil"/>
              <w:bottom w:val="single" w:sz="4" w:space="0" w:color="auto"/>
              <w:right w:val="single" w:sz="4" w:space="0" w:color="auto"/>
            </w:tcBorders>
            <w:shd w:val="clear" w:color="auto" w:fill="9CC2E5" w:themeFill="accent1" w:themeFillTint="99"/>
            <w:vAlign w:val="center"/>
            <w:hideMark/>
          </w:tcPr>
          <w:p w14:paraId="19771A8B" w14:textId="77777777" w:rsidR="00672116" w:rsidRPr="00752B21" w:rsidRDefault="00672116" w:rsidP="00895165">
            <w:pPr>
              <w:spacing w:after="0" w:line="240" w:lineRule="auto"/>
              <w:ind w:left="0" w:firstLine="0"/>
              <w:jc w:val="center"/>
              <w:rPr>
                <w:rFonts w:eastAsia="Times New Roman"/>
                <w:b/>
                <w:sz w:val="16"/>
                <w:szCs w:val="16"/>
              </w:rPr>
            </w:pPr>
            <w:r w:rsidRPr="00752B21">
              <w:rPr>
                <w:rFonts w:eastAsia="Times New Roman"/>
                <w:b/>
                <w:sz w:val="16"/>
                <w:szCs w:val="16"/>
              </w:rPr>
              <w:t>Compras</w:t>
            </w:r>
          </w:p>
        </w:tc>
        <w:tc>
          <w:tcPr>
            <w:tcW w:w="1418" w:type="dxa"/>
            <w:tcBorders>
              <w:top w:val="nil"/>
              <w:left w:val="nil"/>
              <w:bottom w:val="single" w:sz="4" w:space="0" w:color="auto"/>
              <w:right w:val="single" w:sz="4" w:space="0" w:color="auto"/>
            </w:tcBorders>
            <w:shd w:val="clear" w:color="auto" w:fill="9CC2E5" w:themeFill="accent1" w:themeFillTint="99"/>
            <w:vAlign w:val="center"/>
            <w:hideMark/>
          </w:tcPr>
          <w:p w14:paraId="0941F9FA" w14:textId="77777777" w:rsidR="00672116" w:rsidRPr="00752B21" w:rsidRDefault="00672116" w:rsidP="00895165">
            <w:pPr>
              <w:spacing w:after="0" w:line="240" w:lineRule="auto"/>
              <w:ind w:left="0" w:firstLine="0"/>
              <w:jc w:val="center"/>
              <w:rPr>
                <w:rFonts w:eastAsia="Times New Roman"/>
                <w:b/>
                <w:sz w:val="16"/>
                <w:szCs w:val="16"/>
              </w:rPr>
            </w:pPr>
            <w:r w:rsidRPr="00752B21">
              <w:rPr>
                <w:rFonts w:eastAsia="Times New Roman"/>
                <w:b/>
                <w:sz w:val="16"/>
                <w:szCs w:val="16"/>
              </w:rPr>
              <w:t>Contratação de   Serviços</w:t>
            </w:r>
          </w:p>
        </w:tc>
        <w:tc>
          <w:tcPr>
            <w:tcW w:w="1877" w:type="dxa"/>
            <w:tcBorders>
              <w:top w:val="nil"/>
              <w:left w:val="nil"/>
              <w:bottom w:val="single" w:sz="4" w:space="0" w:color="auto"/>
              <w:right w:val="single" w:sz="4" w:space="0" w:color="auto"/>
            </w:tcBorders>
            <w:shd w:val="clear" w:color="auto" w:fill="9CC2E5" w:themeFill="accent1" w:themeFillTint="99"/>
            <w:vAlign w:val="center"/>
            <w:hideMark/>
          </w:tcPr>
          <w:p w14:paraId="431F9721" w14:textId="77777777" w:rsidR="00672116" w:rsidRPr="00752B21" w:rsidRDefault="00672116" w:rsidP="00895165">
            <w:pPr>
              <w:spacing w:after="0" w:line="240" w:lineRule="auto"/>
              <w:ind w:left="0" w:firstLine="0"/>
              <w:jc w:val="center"/>
              <w:rPr>
                <w:rFonts w:eastAsia="Times New Roman"/>
                <w:b/>
                <w:sz w:val="16"/>
                <w:szCs w:val="16"/>
              </w:rPr>
            </w:pPr>
            <w:r w:rsidRPr="00752B21">
              <w:rPr>
                <w:rFonts w:eastAsia="Times New Roman"/>
                <w:b/>
                <w:sz w:val="16"/>
                <w:szCs w:val="16"/>
              </w:rPr>
              <w:t>Despesa Realizada (Anual)</w:t>
            </w:r>
          </w:p>
        </w:tc>
      </w:tr>
      <w:tr w:rsidR="00FE76F0" w:rsidRPr="00752B21" w14:paraId="7A042919" w14:textId="77777777" w:rsidTr="002323A0">
        <w:trPr>
          <w:trHeight w:val="20"/>
        </w:trPr>
        <w:tc>
          <w:tcPr>
            <w:tcW w:w="3367" w:type="dxa"/>
            <w:tcBorders>
              <w:top w:val="nil"/>
              <w:left w:val="single" w:sz="4" w:space="0" w:color="auto"/>
              <w:bottom w:val="single" w:sz="4" w:space="0" w:color="auto"/>
              <w:right w:val="single" w:sz="4" w:space="0" w:color="auto"/>
            </w:tcBorders>
            <w:shd w:val="clear" w:color="000000" w:fill="FFFFFF"/>
            <w:hideMark/>
          </w:tcPr>
          <w:p w14:paraId="43FCA577" w14:textId="02DDDCD2" w:rsidR="00FE76F0" w:rsidRPr="00752B21" w:rsidRDefault="00FE76F0" w:rsidP="00FE76F0">
            <w:pPr>
              <w:spacing w:after="0"/>
              <w:ind w:left="0"/>
              <w:jc w:val="left"/>
              <w:rPr>
                <w:sz w:val="16"/>
                <w:szCs w:val="16"/>
              </w:rPr>
            </w:pPr>
            <w:r>
              <w:rPr>
                <w:sz w:val="16"/>
                <w:szCs w:val="16"/>
              </w:rPr>
              <w:t>Concorrência</w:t>
            </w:r>
          </w:p>
        </w:tc>
        <w:tc>
          <w:tcPr>
            <w:tcW w:w="1184" w:type="dxa"/>
            <w:tcBorders>
              <w:top w:val="nil"/>
              <w:left w:val="nil"/>
              <w:bottom w:val="single" w:sz="4" w:space="0" w:color="auto"/>
              <w:right w:val="single" w:sz="4" w:space="0" w:color="auto"/>
            </w:tcBorders>
            <w:shd w:val="clear" w:color="000000" w:fill="FFFFFF"/>
            <w:noWrap/>
            <w:hideMark/>
          </w:tcPr>
          <w:p w14:paraId="4E6491FB" w14:textId="363BA2A4" w:rsidR="00FE76F0" w:rsidRPr="00752B21" w:rsidRDefault="00FE76F0" w:rsidP="00FE76F0">
            <w:pPr>
              <w:spacing w:after="0"/>
              <w:ind w:left="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03413C87" w14:textId="7C672709" w:rsidR="00FE76F0" w:rsidRPr="00752B21" w:rsidRDefault="00FE76F0" w:rsidP="00FE76F0">
            <w:pPr>
              <w:spacing w:after="0"/>
              <w:ind w:left="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78BBC18F" w14:textId="7D3D1452" w:rsidR="00FE76F0" w:rsidRPr="00752B21" w:rsidRDefault="00FE76F0" w:rsidP="00FE76F0">
            <w:pPr>
              <w:spacing w:after="0"/>
              <w:ind w:left="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55FD85D5" w14:textId="0BA0CA3B" w:rsidR="00FE76F0" w:rsidRPr="00752B21" w:rsidRDefault="00FE76F0" w:rsidP="00FE76F0">
            <w:pPr>
              <w:spacing w:after="0"/>
              <w:ind w:left="0"/>
              <w:jc w:val="right"/>
              <w:rPr>
                <w:sz w:val="16"/>
                <w:szCs w:val="16"/>
              </w:rPr>
            </w:pPr>
            <w:r>
              <w:rPr>
                <w:sz w:val="16"/>
                <w:szCs w:val="16"/>
              </w:rPr>
              <w:t>0,00</w:t>
            </w:r>
          </w:p>
        </w:tc>
      </w:tr>
      <w:tr w:rsidR="00FE76F0" w:rsidRPr="00752B21" w14:paraId="490D8960" w14:textId="77777777" w:rsidTr="002323A0">
        <w:trPr>
          <w:trHeight w:val="20"/>
        </w:trPr>
        <w:tc>
          <w:tcPr>
            <w:tcW w:w="3367" w:type="dxa"/>
            <w:tcBorders>
              <w:top w:val="nil"/>
              <w:left w:val="single" w:sz="4" w:space="0" w:color="auto"/>
              <w:bottom w:val="single" w:sz="4" w:space="0" w:color="auto"/>
              <w:right w:val="single" w:sz="4" w:space="0" w:color="auto"/>
            </w:tcBorders>
            <w:shd w:val="clear" w:color="000000" w:fill="FFFFFF"/>
            <w:hideMark/>
          </w:tcPr>
          <w:p w14:paraId="0CA9936E" w14:textId="30699D9F" w:rsidR="00FE76F0" w:rsidRPr="00752B21" w:rsidRDefault="00FE76F0" w:rsidP="00FE76F0">
            <w:pPr>
              <w:spacing w:after="0"/>
              <w:ind w:left="0"/>
              <w:jc w:val="left"/>
              <w:rPr>
                <w:sz w:val="16"/>
                <w:szCs w:val="16"/>
              </w:rPr>
            </w:pPr>
            <w:r>
              <w:rPr>
                <w:sz w:val="16"/>
                <w:szCs w:val="16"/>
              </w:rPr>
              <w:t>Tomada de Preço</w:t>
            </w:r>
          </w:p>
        </w:tc>
        <w:tc>
          <w:tcPr>
            <w:tcW w:w="1184" w:type="dxa"/>
            <w:tcBorders>
              <w:top w:val="nil"/>
              <w:left w:val="nil"/>
              <w:bottom w:val="single" w:sz="4" w:space="0" w:color="auto"/>
              <w:right w:val="single" w:sz="4" w:space="0" w:color="auto"/>
            </w:tcBorders>
            <w:shd w:val="clear" w:color="000000" w:fill="FFFFFF"/>
            <w:noWrap/>
            <w:hideMark/>
          </w:tcPr>
          <w:p w14:paraId="60899370" w14:textId="047C0BD7" w:rsidR="00FE76F0" w:rsidRPr="00752B21" w:rsidRDefault="00FE76F0" w:rsidP="00FE76F0">
            <w:pPr>
              <w:spacing w:after="0"/>
              <w:ind w:left="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18EA1D89" w14:textId="7621AD8B" w:rsidR="00FE76F0" w:rsidRPr="00752B21" w:rsidRDefault="00FE76F0" w:rsidP="00FE76F0">
            <w:pPr>
              <w:spacing w:after="0"/>
              <w:ind w:left="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687BCF2F" w14:textId="2D1ED1AC" w:rsidR="00FE76F0" w:rsidRPr="00752B21" w:rsidRDefault="00FE76F0" w:rsidP="00FE76F0">
            <w:pPr>
              <w:spacing w:after="0"/>
              <w:ind w:left="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70C823AD" w14:textId="505D9AF4" w:rsidR="00FE76F0" w:rsidRPr="00752B21" w:rsidRDefault="00FE76F0" w:rsidP="00FE76F0">
            <w:pPr>
              <w:spacing w:after="0"/>
              <w:ind w:left="0"/>
              <w:jc w:val="right"/>
              <w:rPr>
                <w:sz w:val="16"/>
                <w:szCs w:val="16"/>
              </w:rPr>
            </w:pPr>
            <w:r>
              <w:rPr>
                <w:sz w:val="16"/>
                <w:szCs w:val="16"/>
              </w:rPr>
              <w:t>0,00</w:t>
            </w:r>
          </w:p>
        </w:tc>
      </w:tr>
      <w:tr w:rsidR="00FE76F0" w:rsidRPr="00752B21" w14:paraId="19BEA970" w14:textId="77777777" w:rsidTr="002323A0">
        <w:trPr>
          <w:trHeight w:val="20"/>
        </w:trPr>
        <w:tc>
          <w:tcPr>
            <w:tcW w:w="3367" w:type="dxa"/>
            <w:tcBorders>
              <w:top w:val="nil"/>
              <w:left w:val="single" w:sz="4" w:space="0" w:color="auto"/>
              <w:bottom w:val="single" w:sz="4" w:space="0" w:color="auto"/>
              <w:right w:val="single" w:sz="4" w:space="0" w:color="auto"/>
            </w:tcBorders>
            <w:shd w:val="clear" w:color="000000" w:fill="FFFFFF"/>
            <w:hideMark/>
          </w:tcPr>
          <w:p w14:paraId="275C0683" w14:textId="6C8B8604" w:rsidR="00FE76F0" w:rsidRPr="00752B21" w:rsidRDefault="00FE76F0" w:rsidP="00FE76F0">
            <w:pPr>
              <w:spacing w:after="0"/>
              <w:ind w:left="0"/>
              <w:jc w:val="left"/>
              <w:rPr>
                <w:sz w:val="16"/>
                <w:szCs w:val="16"/>
              </w:rPr>
            </w:pPr>
            <w:r>
              <w:rPr>
                <w:sz w:val="16"/>
                <w:szCs w:val="16"/>
              </w:rPr>
              <w:t>Convite</w:t>
            </w:r>
          </w:p>
        </w:tc>
        <w:tc>
          <w:tcPr>
            <w:tcW w:w="1184" w:type="dxa"/>
            <w:tcBorders>
              <w:top w:val="nil"/>
              <w:left w:val="nil"/>
              <w:bottom w:val="single" w:sz="4" w:space="0" w:color="auto"/>
              <w:right w:val="single" w:sz="4" w:space="0" w:color="auto"/>
            </w:tcBorders>
            <w:shd w:val="clear" w:color="000000" w:fill="FFFFFF"/>
            <w:noWrap/>
            <w:hideMark/>
          </w:tcPr>
          <w:p w14:paraId="107292E1" w14:textId="27B17C17" w:rsidR="00FE76F0" w:rsidRPr="00752B21" w:rsidRDefault="00FE76F0" w:rsidP="00FE76F0">
            <w:pPr>
              <w:spacing w:after="0"/>
              <w:ind w:left="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16797990" w14:textId="0F4B8913" w:rsidR="00FE76F0" w:rsidRPr="00752B21" w:rsidRDefault="00FE76F0" w:rsidP="00FE76F0">
            <w:pPr>
              <w:spacing w:after="0"/>
              <w:ind w:left="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4D394927" w14:textId="3F698077" w:rsidR="00FE76F0" w:rsidRPr="00752B21" w:rsidRDefault="00FE76F0" w:rsidP="00FE76F0">
            <w:pPr>
              <w:spacing w:after="0"/>
              <w:ind w:left="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29B82DB8" w14:textId="31CF2857" w:rsidR="00FE76F0" w:rsidRPr="00752B21" w:rsidRDefault="00FE76F0" w:rsidP="00FE76F0">
            <w:pPr>
              <w:spacing w:after="0"/>
              <w:ind w:left="0"/>
              <w:jc w:val="right"/>
              <w:rPr>
                <w:sz w:val="16"/>
                <w:szCs w:val="16"/>
              </w:rPr>
            </w:pPr>
            <w:r>
              <w:rPr>
                <w:sz w:val="16"/>
                <w:szCs w:val="16"/>
              </w:rPr>
              <w:t>0,00</w:t>
            </w:r>
          </w:p>
        </w:tc>
      </w:tr>
      <w:tr w:rsidR="00FE76F0" w:rsidRPr="00752B21" w14:paraId="166E8C1C" w14:textId="77777777" w:rsidTr="002323A0">
        <w:trPr>
          <w:trHeight w:val="20"/>
        </w:trPr>
        <w:tc>
          <w:tcPr>
            <w:tcW w:w="3367" w:type="dxa"/>
            <w:tcBorders>
              <w:top w:val="nil"/>
              <w:left w:val="single" w:sz="4" w:space="0" w:color="auto"/>
              <w:bottom w:val="single" w:sz="4" w:space="0" w:color="auto"/>
              <w:right w:val="single" w:sz="4" w:space="0" w:color="auto"/>
            </w:tcBorders>
            <w:shd w:val="clear" w:color="000000" w:fill="FFFFFF"/>
            <w:hideMark/>
          </w:tcPr>
          <w:p w14:paraId="4276ED01" w14:textId="2D4C3E45" w:rsidR="00FE76F0" w:rsidRPr="00752B21" w:rsidRDefault="00FE76F0" w:rsidP="00FE76F0">
            <w:pPr>
              <w:spacing w:after="0"/>
              <w:ind w:left="0"/>
              <w:jc w:val="left"/>
              <w:rPr>
                <w:sz w:val="16"/>
                <w:szCs w:val="16"/>
              </w:rPr>
            </w:pPr>
            <w:r>
              <w:rPr>
                <w:sz w:val="16"/>
                <w:szCs w:val="16"/>
              </w:rPr>
              <w:t>Concurso</w:t>
            </w:r>
          </w:p>
        </w:tc>
        <w:tc>
          <w:tcPr>
            <w:tcW w:w="1184" w:type="dxa"/>
            <w:tcBorders>
              <w:top w:val="nil"/>
              <w:left w:val="nil"/>
              <w:bottom w:val="single" w:sz="4" w:space="0" w:color="auto"/>
              <w:right w:val="single" w:sz="4" w:space="0" w:color="auto"/>
            </w:tcBorders>
            <w:shd w:val="clear" w:color="000000" w:fill="FFFFFF"/>
            <w:noWrap/>
            <w:hideMark/>
          </w:tcPr>
          <w:p w14:paraId="676F057E" w14:textId="00D1AEC9" w:rsidR="00FE76F0" w:rsidRPr="00752B21" w:rsidRDefault="00FE76F0" w:rsidP="00FE76F0">
            <w:pPr>
              <w:spacing w:after="0"/>
              <w:ind w:left="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2932B394" w14:textId="172B963F" w:rsidR="00FE76F0" w:rsidRPr="00752B21" w:rsidRDefault="00FE76F0" w:rsidP="00FE76F0">
            <w:pPr>
              <w:spacing w:after="0"/>
              <w:ind w:left="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191FF176" w14:textId="05F45A32" w:rsidR="00FE76F0" w:rsidRPr="00752B21" w:rsidRDefault="00FE76F0" w:rsidP="00FE76F0">
            <w:pPr>
              <w:spacing w:after="0"/>
              <w:ind w:left="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797EF449" w14:textId="2AE8526C" w:rsidR="00FE76F0" w:rsidRPr="00752B21" w:rsidRDefault="00FE76F0" w:rsidP="00FE76F0">
            <w:pPr>
              <w:spacing w:after="0"/>
              <w:ind w:left="0"/>
              <w:jc w:val="right"/>
              <w:rPr>
                <w:sz w:val="16"/>
                <w:szCs w:val="16"/>
              </w:rPr>
            </w:pPr>
            <w:r>
              <w:rPr>
                <w:sz w:val="16"/>
                <w:szCs w:val="16"/>
              </w:rPr>
              <w:t>0,00</w:t>
            </w:r>
          </w:p>
        </w:tc>
      </w:tr>
      <w:tr w:rsidR="00FE76F0" w:rsidRPr="00752B21" w14:paraId="1B408C8D" w14:textId="77777777" w:rsidTr="002323A0">
        <w:trPr>
          <w:trHeight w:val="20"/>
        </w:trPr>
        <w:tc>
          <w:tcPr>
            <w:tcW w:w="3367" w:type="dxa"/>
            <w:tcBorders>
              <w:top w:val="nil"/>
              <w:left w:val="single" w:sz="4" w:space="0" w:color="auto"/>
              <w:bottom w:val="single" w:sz="4" w:space="0" w:color="auto"/>
              <w:right w:val="single" w:sz="4" w:space="0" w:color="auto"/>
            </w:tcBorders>
            <w:shd w:val="clear" w:color="000000" w:fill="FFFFFF"/>
            <w:hideMark/>
          </w:tcPr>
          <w:p w14:paraId="2A01BDC1" w14:textId="25E19D37" w:rsidR="00FE76F0" w:rsidRPr="00752B21" w:rsidRDefault="00FE76F0" w:rsidP="00FE76F0">
            <w:pPr>
              <w:spacing w:after="0"/>
              <w:ind w:left="0"/>
              <w:jc w:val="left"/>
              <w:rPr>
                <w:sz w:val="16"/>
                <w:szCs w:val="16"/>
              </w:rPr>
            </w:pPr>
            <w:r>
              <w:rPr>
                <w:sz w:val="16"/>
                <w:szCs w:val="16"/>
              </w:rPr>
              <w:t>Pregão Presencial</w:t>
            </w:r>
          </w:p>
        </w:tc>
        <w:tc>
          <w:tcPr>
            <w:tcW w:w="1184" w:type="dxa"/>
            <w:tcBorders>
              <w:top w:val="nil"/>
              <w:left w:val="nil"/>
              <w:bottom w:val="single" w:sz="4" w:space="0" w:color="auto"/>
              <w:right w:val="single" w:sz="4" w:space="0" w:color="auto"/>
            </w:tcBorders>
            <w:shd w:val="clear" w:color="000000" w:fill="FFFFFF"/>
            <w:noWrap/>
            <w:hideMark/>
          </w:tcPr>
          <w:p w14:paraId="1FD955B4" w14:textId="035300BA" w:rsidR="00FE76F0" w:rsidRPr="00752B21" w:rsidRDefault="00FE76F0" w:rsidP="00FE76F0">
            <w:pPr>
              <w:spacing w:after="0"/>
              <w:ind w:left="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6FB9A3E5" w14:textId="612DCC04" w:rsidR="00FE76F0" w:rsidRPr="00752B21" w:rsidRDefault="00FE76F0" w:rsidP="00FE76F0">
            <w:pPr>
              <w:spacing w:after="0"/>
              <w:ind w:left="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3FD1694C" w14:textId="38E2B610" w:rsidR="00FE76F0" w:rsidRPr="00752B21" w:rsidRDefault="001E48EA" w:rsidP="00FE76F0">
            <w:pPr>
              <w:spacing w:after="0"/>
              <w:ind w:left="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5FC17208" w14:textId="1D869843" w:rsidR="00FE76F0" w:rsidRPr="00752B21" w:rsidRDefault="001E48EA" w:rsidP="00FE76F0">
            <w:pPr>
              <w:spacing w:after="0"/>
              <w:ind w:left="0"/>
              <w:jc w:val="right"/>
              <w:rPr>
                <w:sz w:val="16"/>
                <w:szCs w:val="16"/>
              </w:rPr>
            </w:pPr>
            <w:r>
              <w:rPr>
                <w:sz w:val="16"/>
                <w:szCs w:val="16"/>
              </w:rPr>
              <w:t>0,00</w:t>
            </w:r>
          </w:p>
        </w:tc>
      </w:tr>
      <w:tr w:rsidR="00FE76F0" w:rsidRPr="00752B21" w14:paraId="05230A36" w14:textId="77777777" w:rsidTr="002323A0">
        <w:trPr>
          <w:trHeight w:val="20"/>
        </w:trPr>
        <w:tc>
          <w:tcPr>
            <w:tcW w:w="3367" w:type="dxa"/>
            <w:tcBorders>
              <w:top w:val="nil"/>
              <w:left w:val="single" w:sz="4" w:space="0" w:color="auto"/>
              <w:bottom w:val="single" w:sz="4" w:space="0" w:color="auto"/>
              <w:right w:val="single" w:sz="4" w:space="0" w:color="auto"/>
            </w:tcBorders>
            <w:shd w:val="clear" w:color="000000" w:fill="FFFFFF"/>
            <w:hideMark/>
          </w:tcPr>
          <w:p w14:paraId="165CC96D" w14:textId="282BB3D2" w:rsidR="00FE76F0" w:rsidRPr="00752B21" w:rsidRDefault="00FE76F0" w:rsidP="00FE76F0">
            <w:pPr>
              <w:spacing w:after="0"/>
              <w:ind w:left="0"/>
              <w:jc w:val="left"/>
              <w:rPr>
                <w:sz w:val="16"/>
                <w:szCs w:val="16"/>
              </w:rPr>
            </w:pPr>
            <w:r>
              <w:rPr>
                <w:sz w:val="16"/>
                <w:szCs w:val="16"/>
              </w:rPr>
              <w:t>Pregão Eletrônico</w:t>
            </w:r>
          </w:p>
        </w:tc>
        <w:tc>
          <w:tcPr>
            <w:tcW w:w="1184" w:type="dxa"/>
            <w:tcBorders>
              <w:top w:val="nil"/>
              <w:left w:val="nil"/>
              <w:bottom w:val="single" w:sz="4" w:space="0" w:color="auto"/>
              <w:right w:val="single" w:sz="4" w:space="0" w:color="auto"/>
            </w:tcBorders>
            <w:shd w:val="clear" w:color="000000" w:fill="FFFFFF"/>
            <w:noWrap/>
            <w:hideMark/>
          </w:tcPr>
          <w:p w14:paraId="00A82A07" w14:textId="683B7F41" w:rsidR="00FE76F0" w:rsidRPr="00752B21" w:rsidRDefault="00FE76F0" w:rsidP="00FE76F0">
            <w:pPr>
              <w:spacing w:after="0"/>
              <w:ind w:left="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4E60F056" w14:textId="53E5C6E7" w:rsidR="00FE76F0" w:rsidRPr="00752B21" w:rsidRDefault="00FE76F0" w:rsidP="00FE76F0">
            <w:pPr>
              <w:spacing w:after="0"/>
              <w:ind w:left="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77F0EA02" w14:textId="7F70DDAD" w:rsidR="00FE76F0" w:rsidRPr="00752B21" w:rsidRDefault="001E48EA" w:rsidP="00FE76F0">
            <w:pPr>
              <w:spacing w:after="0"/>
              <w:ind w:left="0"/>
              <w:jc w:val="right"/>
              <w:rPr>
                <w:sz w:val="16"/>
                <w:szCs w:val="16"/>
              </w:rPr>
            </w:pPr>
            <w:r>
              <w:rPr>
                <w:sz w:val="16"/>
                <w:szCs w:val="16"/>
              </w:rPr>
              <w:t>24.274,34</w:t>
            </w:r>
          </w:p>
        </w:tc>
        <w:tc>
          <w:tcPr>
            <w:tcW w:w="1877" w:type="dxa"/>
            <w:tcBorders>
              <w:top w:val="nil"/>
              <w:left w:val="nil"/>
              <w:bottom w:val="single" w:sz="4" w:space="0" w:color="auto"/>
              <w:right w:val="single" w:sz="4" w:space="0" w:color="auto"/>
            </w:tcBorders>
            <w:shd w:val="clear" w:color="000000" w:fill="FFFFFF"/>
            <w:noWrap/>
            <w:hideMark/>
          </w:tcPr>
          <w:p w14:paraId="704E4111" w14:textId="51780994" w:rsidR="00FE76F0" w:rsidRPr="00752B21" w:rsidRDefault="001E48EA" w:rsidP="00FE76F0">
            <w:pPr>
              <w:spacing w:after="0"/>
              <w:ind w:left="0"/>
              <w:jc w:val="right"/>
              <w:rPr>
                <w:sz w:val="16"/>
                <w:szCs w:val="16"/>
              </w:rPr>
            </w:pPr>
            <w:r>
              <w:rPr>
                <w:sz w:val="16"/>
                <w:szCs w:val="16"/>
              </w:rPr>
              <w:t>24.274,34</w:t>
            </w:r>
          </w:p>
        </w:tc>
      </w:tr>
      <w:tr w:rsidR="00FE76F0" w:rsidRPr="00752B21" w14:paraId="4FF3E55F" w14:textId="77777777" w:rsidTr="002323A0">
        <w:trPr>
          <w:trHeight w:val="20"/>
        </w:trPr>
        <w:tc>
          <w:tcPr>
            <w:tcW w:w="3367" w:type="dxa"/>
            <w:tcBorders>
              <w:top w:val="nil"/>
              <w:left w:val="single" w:sz="4" w:space="0" w:color="auto"/>
              <w:bottom w:val="single" w:sz="4" w:space="0" w:color="auto"/>
              <w:right w:val="single" w:sz="4" w:space="0" w:color="auto"/>
            </w:tcBorders>
            <w:shd w:val="clear" w:color="000000" w:fill="FFFFFF"/>
            <w:hideMark/>
          </w:tcPr>
          <w:p w14:paraId="2C4B75C9" w14:textId="54BCB58B" w:rsidR="00FE76F0" w:rsidRPr="00752B21" w:rsidRDefault="00FE76F0" w:rsidP="00FE76F0">
            <w:pPr>
              <w:spacing w:after="0"/>
              <w:ind w:left="0"/>
              <w:jc w:val="left"/>
              <w:rPr>
                <w:sz w:val="16"/>
                <w:szCs w:val="16"/>
              </w:rPr>
            </w:pPr>
            <w:r>
              <w:rPr>
                <w:sz w:val="16"/>
                <w:szCs w:val="16"/>
              </w:rPr>
              <w:t>Dispensa de Licitação (Art.</w:t>
            </w:r>
            <w:proofErr w:type="gramStart"/>
            <w:r>
              <w:rPr>
                <w:sz w:val="16"/>
                <w:szCs w:val="16"/>
              </w:rPr>
              <w:t>24,I</w:t>
            </w:r>
            <w:proofErr w:type="gramEnd"/>
            <w:r>
              <w:rPr>
                <w:sz w:val="16"/>
                <w:szCs w:val="16"/>
              </w:rPr>
              <w:t xml:space="preserve"> e II)</w:t>
            </w:r>
          </w:p>
        </w:tc>
        <w:tc>
          <w:tcPr>
            <w:tcW w:w="1184" w:type="dxa"/>
            <w:tcBorders>
              <w:top w:val="nil"/>
              <w:left w:val="nil"/>
              <w:bottom w:val="single" w:sz="4" w:space="0" w:color="auto"/>
              <w:right w:val="single" w:sz="4" w:space="0" w:color="auto"/>
            </w:tcBorders>
            <w:shd w:val="clear" w:color="000000" w:fill="FFFFFF"/>
            <w:noWrap/>
            <w:hideMark/>
          </w:tcPr>
          <w:p w14:paraId="65F27463" w14:textId="5B3724F0" w:rsidR="00FE76F0" w:rsidRPr="00752B21" w:rsidRDefault="00FE76F0" w:rsidP="00FE76F0">
            <w:pPr>
              <w:spacing w:after="0"/>
              <w:ind w:left="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2167E809" w14:textId="6DA8CCF1" w:rsidR="00FE76F0" w:rsidRPr="00752B21" w:rsidRDefault="00FE76F0" w:rsidP="00FE76F0">
            <w:pPr>
              <w:spacing w:after="0"/>
              <w:ind w:left="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2A3D7497" w14:textId="60D27A17" w:rsidR="00FE76F0" w:rsidRPr="00752B21" w:rsidRDefault="001E48EA" w:rsidP="00FE76F0">
            <w:pPr>
              <w:spacing w:after="0"/>
              <w:ind w:left="0"/>
              <w:jc w:val="right"/>
              <w:rPr>
                <w:sz w:val="16"/>
                <w:szCs w:val="16"/>
              </w:rPr>
            </w:pPr>
            <w:r>
              <w:rPr>
                <w:sz w:val="16"/>
                <w:szCs w:val="16"/>
              </w:rPr>
              <w:t>336,04</w:t>
            </w:r>
          </w:p>
        </w:tc>
        <w:tc>
          <w:tcPr>
            <w:tcW w:w="1877" w:type="dxa"/>
            <w:tcBorders>
              <w:top w:val="nil"/>
              <w:left w:val="nil"/>
              <w:bottom w:val="single" w:sz="4" w:space="0" w:color="auto"/>
              <w:right w:val="single" w:sz="4" w:space="0" w:color="auto"/>
            </w:tcBorders>
            <w:shd w:val="clear" w:color="000000" w:fill="FFFFFF"/>
            <w:noWrap/>
            <w:hideMark/>
          </w:tcPr>
          <w:p w14:paraId="12AE9E19" w14:textId="242FEA8E" w:rsidR="00FE76F0" w:rsidRPr="00752B21" w:rsidRDefault="001E48EA" w:rsidP="00FE76F0">
            <w:pPr>
              <w:spacing w:after="0"/>
              <w:ind w:left="0"/>
              <w:jc w:val="right"/>
              <w:rPr>
                <w:sz w:val="16"/>
                <w:szCs w:val="16"/>
              </w:rPr>
            </w:pPr>
            <w:r>
              <w:rPr>
                <w:sz w:val="16"/>
                <w:szCs w:val="16"/>
              </w:rPr>
              <w:t>336,04</w:t>
            </w:r>
          </w:p>
        </w:tc>
      </w:tr>
      <w:tr w:rsidR="00FE76F0" w:rsidRPr="00752B21" w14:paraId="47BEB89F" w14:textId="77777777" w:rsidTr="002323A0">
        <w:trPr>
          <w:trHeight w:val="20"/>
        </w:trPr>
        <w:tc>
          <w:tcPr>
            <w:tcW w:w="3367" w:type="dxa"/>
            <w:tcBorders>
              <w:top w:val="nil"/>
              <w:left w:val="single" w:sz="4" w:space="0" w:color="auto"/>
              <w:bottom w:val="single" w:sz="4" w:space="0" w:color="auto"/>
              <w:right w:val="single" w:sz="4" w:space="0" w:color="auto"/>
            </w:tcBorders>
            <w:shd w:val="clear" w:color="000000" w:fill="FFFFFF"/>
            <w:hideMark/>
          </w:tcPr>
          <w:p w14:paraId="5AB34181" w14:textId="35934AD3" w:rsidR="00FE76F0" w:rsidRPr="00752B21" w:rsidRDefault="00FE76F0" w:rsidP="00FE76F0">
            <w:pPr>
              <w:spacing w:after="0"/>
              <w:ind w:left="0"/>
              <w:jc w:val="left"/>
              <w:rPr>
                <w:sz w:val="16"/>
                <w:szCs w:val="16"/>
              </w:rPr>
            </w:pPr>
            <w:r>
              <w:rPr>
                <w:sz w:val="16"/>
                <w:szCs w:val="16"/>
              </w:rPr>
              <w:t>Dispensa de Licitação (Outras Hipóteses)</w:t>
            </w:r>
          </w:p>
        </w:tc>
        <w:tc>
          <w:tcPr>
            <w:tcW w:w="1184" w:type="dxa"/>
            <w:tcBorders>
              <w:top w:val="nil"/>
              <w:left w:val="nil"/>
              <w:bottom w:val="single" w:sz="4" w:space="0" w:color="auto"/>
              <w:right w:val="single" w:sz="4" w:space="0" w:color="auto"/>
            </w:tcBorders>
            <w:shd w:val="clear" w:color="000000" w:fill="FFFFFF"/>
            <w:noWrap/>
            <w:hideMark/>
          </w:tcPr>
          <w:p w14:paraId="29E4E375" w14:textId="15114B78" w:rsidR="00FE76F0" w:rsidRPr="00752B21" w:rsidRDefault="00FE76F0" w:rsidP="00FE76F0">
            <w:pPr>
              <w:spacing w:after="0"/>
              <w:ind w:left="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4CF6C111" w14:textId="4A695473" w:rsidR="00FE76F0" w:rsidRPr="00752B21" w:rsidRDefault="00FE76F0" w:rsidP="00FE76F0">
            <w:pPr>
              <w:spacing w:after="0"/>
              <w:ind w:left="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3159808B" w14:textId="45B96D29" w:rsidR="00FE76F0" w:rsidRPr="00752B21" w:rsidRDefault="00FE76F0" w:rsidP="00FE76F0">
            <w:pPr>
              <w:spacing w:after="0"/>
              <w:ind w:left="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51A52664" w14:textId="38D5E45A" w:rsidR="00FE76F0" w:rsidRPr="00752B21" w:rsidRDefault="00FE76F0" w:rsidP="00FE76F0">
            <w:pPr>
              <w:spacing w:after="0"/>
              <w:ind w:left="0"/>
              <w:jc w:val="right"/>
              <w:rPr>
                <w:sz w:val="16"/>
                <w:szCs w:val="16"/>
              </w:rPr>
            </w:pPr>
            <w:r>
              <w:rPr>
                <w:sz w:val="16"/>
                <w:szCs w:val="16"/>
              </w:rPr>
              <w:t>0,00</w:t>
            </w:r>
          </w:p>
        </w:tc>
      </w:tr>
      <w:tr w:rsidR="00FE76F0" w:rsidRPr="00752B21" w14:paraId="68E48B04" w14:textId="77777777" w:rsidTr="002323A0">
        <w:trPr>
          <w:trHeight w:val="20"/>
        </w:trPr>
        <w:tc>
          <w:tcPr>
            <w:tcW w:w="3367" w:type="dxa"/>
            <w:tcBorders>
              <w:top w:val="nil"/>
              <w:left w:val="single" w:sz="4" w:space="0" w:color="auto"/>
              <w:bottom w:val="single" w:sz="4" w:space="0" w:color="auto"/>
              <w:right w:val="single" w:sz="4" w:space="0" w:color="auto"/>
            </w:tcBorders>
            <w:shd w:val="clear" w:color="000000" w:fill="FFFFFF"/>
            <w:hideMark/>
          </w:tcPr>
          <w:p w14:paraId="7ABD93FC" w14:textId="7E8A402B" w:rsidR="00FE76F0" w:rsidRPr="00752B21" w:rsidRDefault="00FE76F0" w:rsidP="00FE76F0">
            <w:pPr>
              <w:spacing w:after="0"/>
              <w:ind w:left="0"/>
              <w:jc w:val="left"/>
              <w:rPr>
                <w:sz w:val="16"/>
                <w:szCs w:val="16"/>
              </w:rPr>
            </w:pPr>
            <w:r>
              <w:rPr>
                <w:sz w:val="16"/>
                <w:szCs w:val="16"/>
              </w:rPr>
              <w:t>Inexigibilidade de Licitação</w:t>
            </w:r>
          </w:p>
        </w:tc>
        <w:tc>
          <w:tcPr>
            <w:tcW w:w="1184" w:type="dxa"/>
            <w:tcBorders>
              <w:top w:val="nil"/>
              <w:left w:val="nil"/>
              <w:bottom w:val="single" w:sz="4" w:space="0" w:color="auto"/>
              <w:right w:val="single" w:sz="4" w:space="0" w:color="auto"/>
            </w:tcBorders>
            <w:shd w:val="clear" w:color="000000" w:fill="FFFFFF"/>
            <w:noWrap/>
            <w:hideMark/>
          </w:tcPr>
          <w:p w14:paraId="55E31DC9" w14:textId="7CE92A4D" w:rsidR="00FE76F0" w:rsidRPr="00752B21" w:rsidRDefault="00FE76F0" w:rsidP="00FE76F0">
            <w:pPr>
              <w:spacing w:after="0"/>
              <w:ind w:left="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04FA8FF3" w14:textId="23BBD59D" w:rsidR="00FE76F0" w:rsidRPr="00752B21" w:rsidRDefault="00FE76F0" w:rsidP="00FE76F0">
            <w:pPr>
              <w:spacing w:after="0"/>
              <w:ind w:left="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1B710E48" w14:textId="7EBD5574" w:rsidR="00FE76F0" w:rsidRPr="00752B21" w:rsidRDefault="00FE76F0" w:rsidP="00FE76F0">
            <w:pPr>
              <w:spacing w:after="0"/>
              <w:ind w:left="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5B3DB20D" w14:textId="2F23812E" w:rsidR="00FE76F0" w:rsidRPr="00752B21" w:rsidRDefault="00FE76F0" w:rsidP="00FE76F0">
            <w:pPr>
              <w:spacing w:after="0"/>
              <w:ind w:left="0"/>
              <w:jc w:val="right"/>
              <w:rPr>
                <w:sz w:val="16"/>
                <w:szCs w:val="16"/>
              </w:rPr>
            </w:pPr>
            <w:r>
              <w:rPr>
                <w:sz w:val="16"/>
                <w:szCs w:val="16"/>
              </w:rPr>
              <w:t>0,00</w:t>
            </w:r>
          </w:p>
        </w:tc>
      </w:tr>
      <w:tr w:rsidR="00FE76F0" w:rsidRPr="00752B21" w14:paraId="2468867A" w14:textId="77777777" w:rsidTr="002323A0">
        <w:trPr>
          <w:trHeight w:val="20"/>
        </w:trPr>
        <w:tc>
          <w:tcPr>
            <w:tcW w:w="3367" w:type="dxa"/>
            <w:tcBorders>
              <w:top w:val="nil"/>
              <w:left w:val="single" w:sz="4" w:space="0" w:color="auto"/>
              <w:bottom w:val="single" w:sz="4" w:space="0" w:color="auto"/>
              <w:right w:val="single" w:sz="4" w:space="0" w:color="auto"/>
            </w:tcBorders>
            <w:shd w:val="clear" w:color="000000" w:fill="FFFFFF"/>
            <w:hideMark/>
          </w:tcPr>
          <w:p w14:paraId="22B600AE" w14:textId="556EBB1D" w:rsidR="00FE76F0" w:rsidRPr="00752B21" w:rsidRDefault="00FE76F0" w:rsidP="00FE76F0">
            <w:pPr>
              <w:spacing w:after="0"/>
              <w:ind w:left="0"/>
              <w:jc w:val="left"/>
              <w:rPr>
                <w:sz w:val="16"/>
                <w:szCs w:val="16"/>
              </w:rPr>
            </w:pPr>
            <w:r>
              <w:rPr>
                <w:sz w:val="16"/>
                <w:szCs w:val="16"/>
              </w:rPr>
              <w:t>Regime Diferenciado de Contratação (RDC)</w:t>
            </w:r>
          </w:p>
        </w:tc>
        <w:tc>
          <w:tcPr>
            <w:tcW w:w="1184" w:type="dxa"/>
            <w:tcBorders>
              <w:top w:val="nil"/>
              <w:left w:val="nil"/>
              <w:bottom w:val="single" w:sz="4" w:space="0" w:color="auto"/>
              <w:right w:val="single" w:sz="4" w:space="0" w:color="auto"/>
            </w:tcBorders>
            <w:shd w:val="clear" w:color="000000" w:fill="FFFFFF"/>
            <w:noWrap/>
            <w:hideMark/>
          </w:tcPr>
          <w:p w14:paraId="3B44E017" w14:textId="56676433" w:rsidR="00FE76F0" w:rsidRPr="00752B21" w:rsidRDefault="00FE76F0" w:rsidP="00FE76F0">
            <w:pPr>
              <w:spacing w:after="0"/>
              <w:ind w:left="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5C5593C4" w14:textId="469AF6CB" w:rsidR="00FE76F0" w:rsidRPr="00752B21" w:rsidRDefault="00FE76F0" w:rsidP="00FE76F0">
            <w:pPr>
              <w:spacing w:after="0"/>
              <w:ind w:left="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5A12B5FF" w14:textId="44B941D0" w:rsidR="00FE76F0" w:rsidRPr="00752B21" w:rsidRDefault="00FE76F0" w:rsidP="00FE76F0">
            <w:pPr>
              <w:spacing w:after="0"/>
              <w:ind w:left="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1ADCD1C7" w14:textId="3EDB5D79" w:rsidR="00FE76F0" w:rsidRPr="00752B21" w:rsidRDefault="00FE76F0" w:rsidP="00FE76F0">
            <w:pPr>
              <w:spacing w:after="0"/>
              <w:ind w:left="0"/>
              <w:jc w:val="right"/>
              <w:rPr>
                <w:sz w:val="16"/>
                <w:szCs w:val="16"/>
              </w:rPr>
            </w:pPr>
            <w:r>
              <w:rPr>
                <w:sz w:val="16"/>
                <w:szCs w:val="16"/>
              </w:rPr>
              <w:t>0,00</w:t>
            </w:r>
          </w:p>
        </w:tc>
      </w:tr>
      <w:tr w:rsidR="00FE76F0" w:rsidRPr="00752B21" w14:paraId="25F0B61C" w14:textId="77777777" w:rsidTr="00752B21">
        <w:trPr>
          <w:trHeight w:val="20"/>
        </w:trPr>
        <w:tc>
          <w:tcPr>
            <w:tcW w:w="3367" w:type="dxa"/>
            <w:tcBorders>
              <w:top w:val="nil"/>
              <w:left w:val="single" w:sz="4" w:space="0" w:color="auto"/>
              <w:bottom w:val="single" w:sz="4" w:space="0" w:color="auto"/>
              <w:right w:val="single" w:sz="4" w:space="0" w:color="auto"/>
            </w:tcBorders>
            <w:shd w:val="clear" w:color="auto" w:fill="9CC2E5" w:themeFill="accent1" w:themeFillTint="99"/>
            <w:vAlign w:val="center"/>
            <w:hideMark/>
          </w:tcPr>
          <w:p w14:paraId="58FBBF39" w14:textId="77777777" w:rsidR="00FE76F0" w:rsidRPr="00752B21" w:rsidRDefault="00FE76F0" w:rsidP="00FE76F0">
            <w:pPr>
              <w:spacing w:after="0" w:line="240" w:lineRule="auto"/>
              <w:ind w:left="0" w:firstLine="0"/>
              <w:jc w:val="left"/>
              <w:rPr>
                <w:rFonts w:eastAsia="Times New Roman"/>
                <w:b/>
                <w:bCs/>
                <w:sz w:val="16"/>
                <w:szCs w:val="16"/>
              </w:rPr>
            </w:pPr>
            <w:proofErr w:type="gramStart"/>
            <w:r w:rsidRPr="00752B21">
              <w:rPr>
                <w:rFonts w:eastAsia="Times New Roman"/>
                <w:b/>
                <w:bCs/>
                <w:sz w:val="16"/>
                <w:szCs w:val="16"/>
              </w:rPr>
              <w:t>Total :</w:t>
            </w:r>
            <w:proofErr w:type="gramEnd"/>
          </w:p>
        </w:tc>
        <w:tc>
          <w:tcPr>
            <w:tcW w:w="1184" w:type="dxa"/>
            <w:tcBorders>
              <w:top w:val="nil"/>
              <w:left w:val="nil"/>
              <w:bottom w:val="single" w:sz="4" w:space="0" w:color="auto"/>
              <w:right w:val="single" w:sz="4" w:space="0" w:color="auto"/>
            </w:tcBorders>
            <w:shd w:val="clear" w:color="auto" w:fill="9CC2E5" w:themeFill="accent1" w:themeFillTint="99"/>
            <w:noWrap/>
            <w:hideMark/>
          </w:tcPr>
          <w:p w14:paraId="4CE3E3CB" w14:textId="1EAB89A9" w:rsidR="00FE76F0" w:rsidRPr="00752B21" w:rsidRDefault="00FE76F0" w:rsidP="00FE76F0">
            <w:pPr>
              <w:spacing w:after="0"/>
              <w:ind w:left="0"/>
              <w:jc w:val="right"/>
              <w:rPr>
                <w:b/>
                <w:bCs/>
                <w:sz w:val="16"/>
                <w:szCs w:val="16"/>
              </w:rPr>
            </w:pPr>
            <w:r>
              <w:rPr>
                <w:b/>
                <w:bCs/>
                <w:sz w:val="16"/>
                <w:szCs w:val="16"/>
              </w:rPr>
              <w:t>0,00</w:t>
            </w:r>
          </w:p>
        </w:tc>
        <w:tc>
          <w:tcPr>
            <w:tcW w:w="1276" w:type="dxa"/>
            <w:tcBorders>
              <w:top w:val="nil"/>
              <w:left w:val="nil"/>
              <w:bottom w:val="single" w:sz="4" w:space="0" w:color="auto"/>
              <w:right w:val="single" w:sz="4" w:space="0" w:color="auto"/>
            </w:tcBorders>
            <w:shd w:val="clear" w:color="auto" w:fill="9CC2E5" w:themeFill="accent1" w:themeFillTint="99"/>
            <w:noWrap/>
            <w:hideMark/>
          </w:tcPr>
          <w:p w14:paraId="5DA6C6C6" w14:textId="0E410BE6" w:rsidR="00FE76F0" w:rsidRPr="00752B21" w:rsidRDefault="00FE76F0" w:rsidP="00FE76F0">
            <w:pPr>
              <w:spacing w:after="0"/>
              <w:ind w:left="0"/>
              <w:jc w:val="right"/>
              <w:rPr>
                <w:b/>
                <w:bCs/>
                <w:sz w:val="16"/>
                <w:szCs w:val="16"/>
              </w:rPr>
            </w:pPr>
            <w:r>
              <w:rPr>
                <w:b/>
                <w:bCs/>
                <w:sz w:val="16"/>
                <w:szCs w:val="16"/>
              </w:rPr>
              <w:t>0,00</w:t>
            </w:r>
          </w:p>
        </w:tc>
        <w:tc>
          <w:tcPr>
            <w:tcW w:w="1418" w:type="dxa"/>
            <w:tcBorders>
              <w:top w:val="nil"/>
              <w:left w:val="nil"/>
              <w:bottom w:val="single" w:sz="4" w:space="0" w:color="auto"/>
              <w:right w:val="single" w:sz="4" w:space="0" w:color="auto"/>
            </w:tcBorders>
            <w:shd w:val="clear" w:color="auto" w:fill="9CC2E5" w:themeFill="accent1" w:themeFillTint="99"/>
            <w:noWrap/>
            <w:hideMark/>
          </w:tcPr>
          <w:p w14:paraId="62248693" w14:textId="112BF179" w:rsidR="00FE76F0" w:rsidRPr="00752B21" w:rsidRDefault="001E48EA" w:rsidP="00FE76F0">
            <w:pPr>
              <w:spacing w:after="0"/>
              <w:ind w:left="0"/>
              <w:jc w:val="right"/>
              <w:rPr>
                <w:b/>
                <w:bCs/>
                <w:sz w:val="16"/>
                <w:szCs w:val="16"/>
              </w:rPr>
            </w:pPr>
            <w:r>
              <w:rPr>
                <w:b/>
                <w:bCs/>
                <w:sz w:val="16"/>
                <w:szCs w:val="16"/>
              </w:rPr>
              <w:fldChar w:fldCharType="begin"/>
            </w:r>
            <w:r>
              <w:rPr>
                <w:b/>
                <w:bCs/>
                <w:sz w:val="16"/>
                <w:szCs w:val="16"/>
              </w:rPr>
              <w:instrText xml:space="preserve"> =SUM(ABOVE) </w:instrText>
            </w:r>
            <w:r>
              <w:rPr>
                <w:b/>
                <w:bCs/>
                <w:sz w:val="16"/>
                <w:szCs w:val="16"/>
              </w:rPr>
              <w:fldChar w:fldCharType="separate"/>
            </w:r>
            <w:r>
              <w:rPr>
                <w:b/>
                <w:bCs/>
                <w:noProof/>
                <w:sz w:val="16"/>
                <w:szCs w:val="16"/>
              </w:rPr>
              <w:t>24.610,38</w:t>
            </w:r>
            <w:r>
              <w:rPr>
                <w:b/>
                <w:bCs/>
                <w:sz w:val="16"/>
                <w:szCs w:val="16"/>
              </w:rPr>
              <w:fldChar w:fldCharType="end"/>
            </w:r>
          </w:p>
        </w:tc>
        <w:tc>
          <w:tcPr>
            <w:tcW w:w="1877" w:type="dxa"/>
            <w:tcBorders>
              <w:top w:val="nil"/>
              <w:left w:val="nil"/>
              <w:bottom w:val="single" w:sz="4" w:space="0" w:color="auto"/>
              <w:right w:val="single" w:sz="4" w:space="0" w:color="auto"/>
            </w:tcBorders>
            <w:shd w:val="clear" w:color="auto" w:fill="9CC2E5" w:themeFill="accent1" w:themeFillTint="99"/>
            <w:noWrap/>
            <w:hideMark/>
          </w:tcPr>
          <w:p w14:paraId="2E4B9DC7" w14:textId="150A957A" w:rsidR="00FE76F0" w:rsidRPr="00752B21" w:rsidRDefault="001E48EA" w:rsidP="00FE76F0">
            <w:pPr>
              <w:spacing w:after="0"/>
              <w:ind w:left="0"/>
              <w:jc w:val="right"/>
              <w:rPr>
                <w:b/>
                <w:bCs/>
                <w:sz w:val="16"/>
                <w:szCs w:val="16"/>
              </w:rPr>
            </w:pPr>
            <w:r>
              <w:rPr>
                <w:b/>
                <w:bCs/>
                <w:sz w:val="16"/>
                <w:szCs w:val="16"/>
              </w:rPr>
              <w:fldChar w:fldCharType="begin"/>
            </w:r>
            <w:r>
              <w:rPr>
                <w:b/>
                <w:bCs/>
                <w:sz w:val="16"/>
                <w:szCs w:val="16"/>
              </w:rPr>
              <w:instrText xml:space="preserve"> =SUM(ABOVE) </w:instrText>
            </w:r>
            <w:r>
              <w:rPr>
                <w:b/>
                <w:bCs/>
                <w:sz w:val="16"/>
                <w:szCs w:val="16"/>
              </w:rPr>
              <w:fldChar w:fldCharType="separate"/>
            </w:r>
            <w:r>
              <w:rPr>
                <w:b/>
                <w:bCs/>
                <w:noProof/>
                <w:sz w:val="16"/>
                <w:szCs w:val="16"/>
              </w:rPr>
              <w:t>24.610,38</w:t>
            </w:r>
            <w:r>
              <w:rPr>
                <w:b/>
                <w:bCs/>
                <w:sz w:val="16"/>
                <w:szCs w:val="16"/>
              </w:rPr>
              <w:fldChar w:fldCharType="end"/>
            </w:r>
          </w:p>
        </w:tc>
      </w:tr>
    </w:tbl>
    <w:p w14:paraId="1E870958" w14:textId="77777777" w:rsidR="00672116" w:rsidRPr="00E37B57" w:rsidRDefault="00672116" w:rsidP="00E37B57">
      <w:pPr>
        <w:pStyle w:val="NormalWeb"/>
        <w:jc w:val="both"/>
        <w:rPr>
          <w:rFonts w:ascii="Arial" w:hAnsi="Arial" w:cs="Arial"/>
          <w:shd w:val="clear" w:color="auto" w:fill="FFFF00"/>
        </w:rPr>
      </w:pPr>
    </w:p>
    <w:p w14:paraId="3D7E3F26" w14:textId="77777777" w:rsidR="00FF1B1B" w:rsidRDefault="00FF1B1B" w:rsidP="00E37B57">
      <w:pPr>
        <w:pStyle w:val="NormalWeb"/>
        <w:jc w:val="both"/>
        <w:rPr>
          <w:rFonts w:ascii="Arial" w:hAnsi="Arial" w:cs="Arial"/>
        </w:rPr>
      </w:pPr>
      <w:r w:rsidRPr="00E37B57">
        <w:rPr>
          <w:rFonts w:ascii="Arial" w:hAnsi="Arial" w:cs="Arial"/>
          <w:b/>
        </w:rPr>
        <w:t>b)</w:t>
      </w:r>
      <w:r w:rsidRPr="00E37B57">
        <w:rPr>
          <w:rFonts w:ascii="Arial" w:hAnsi="Arial" w:cs="Arial"/>
        </w:rPr>
        <w:t xml:space="preserve"> indicação do órgão de imprensa oficial, nos termos do art. 6º, XIII, da Lei nº 8.666/1993:</w:t>
      </w:r>
    </w:p>
    <w:p w14:paraId="2F4967E7" w14:textId="77777777" w:rsidR="00672116" w:rsidRDefault="00672116" w:rsidP="00E37B57">
      <w:pPr>
        <w:pStyle w:val="NormalWeb"/>
        <w:jc w:val="both"/>
        <w:rPr>
          <w:rFonts w:ascii="Arial" w:hAnsi="Arial" w:cs="Arial"/>
        </w:rPr>
      </w:pPr>
    </w:p>
    <w:p w14:paraId="2E23CD41" w14:textId="77777777" w:rsidR="00672116" w:rsidRDefault="00672116" w:rsidP="00E37B57">
      <w:pPr>
        <w:pStyle w:val="NormalWeb"/>
        <w:jc w:val="both"/>
        <w:rPr>
          <w:rFonts w:ascii="Arial" w:hAnsi="Arial" w:cs="Arial"/>
        </w:rPr>
      </w:pPr>
      <w:r>
        <w:rPr>
          <w:rFonts w:ascii="Arial" w:hAnsi="Arial" w:cs="Arial"/>
        </w:rPr>
        <w:t>Diário Oficial Eletrônico do Município (Emenda da Lei Orgânica nº 001/2014)</w:t>
      </w:r>
    </w:p>
    <w:p w14:paraId="2E860344" w14:textId="77777777" w:rsidR="00672116" w:rsidRPr="00E37B57" w:rsidRDefault="00672116" w:rsidP="00E37B57">
      <w:pPr>
        <w:pStyle w:val="NormalWeb"/>
        <w:jc w:val="both"/>
        <w:rPr>
          <w:rFonts w:ascii="Arial" w:hAnsi="Arial" w:cs="Arial"/>
        </w:rPr>
      </w:pPr>
    </w:p>
    <w:p w14:paraId="66381A92" w14:textId="77777777" w:rsidR="006A57A2" w:rsidRPr="00E37B57" w:rsidRDefault="006A57A2" w:rsidP="00E37B57">
      <w:pPr>
        <w:pStyle w:val="Default"/>
        <w:jc w:val="both"/>
        <w:rPr>
          <w:b/>
          <w:i/>
        </w:rPr>
      </w:pPr>
      <w:r w:rsidRPr="00E37B57">
        <w:rPr>
          <w:b/>
          <w:i/>
        </w:rPr>
        <w:t xml:space="preserve">VI - INFORMAÇÕES SOBRE AS RECOMENDAÇÕES EXPEDIDAS PELO ÓRGÃO DE CONTROLE INTERNO E AS PROVIDÊNCIAS ADOTADAS (OU NÃO) NO EXERCÍCIO, DEMONSTRANDO: </w:t>
      </w:r>
    </w:p>
    <w:p w14:paraId="11604F33" w14:textId="77777777" w:rsidR="006A57A2" w:rsidRPr="00E37B57" w:rsidRDefault="006A57A2" w:rsidP="00E37B57">
      <w:pPr>
        <w:pStyle w:val="Default"/>
        <w:jc w:val="both"/>
        <w:rPr>
          <w:b/>
          <w:i/>
        </w:rPr>
      </w:pPr>
    </w:p>
    <w:p w14:paraId="36CB0A2E" w14:textId="77777777" w:rsidR="006A57A2" w:rsidRPr="00E37B57" w:rsidRDefault="006A57A2" w:rsidP="00E37B57">
      <w:pPr>
        <w:pStyle w:val="Default"/>
        <w:jc w:val="both"/>
      </w:pPr>
      <w:r w:rsidRPr="00E37B57">
        <w:rPr>
          <w:b/>
        </w:rPr>
        <w:t>a)</w:t>
      </w:r>
      <w:r w:rsidRPr="00E37B57">
        <w:t xml:space="preserve"> Recomendações expedidas </w:t>
      </w:r>
      <w:r w:rsidR="000D4428" w:rsidRPr="00E37B57">
        <w:t xml:space="preserve">no exercício (descrição da recomendação, providências </w:t>
      </w:r>
      <w:r w:rsidRPr="00E37B57">
        <w:t>adotadas</w:t>
      </w:r>
      <w:r w:rsidR="000D4428" w:rsidRPr="00E37B57">
        <w:t>, setor responsável pela implementação, sínt</w:t>
      </w:r>
      <w:r w:rsidR="006736B6" w:rsidRPr="00E37B57">
        <w:t>e</w:t>
      </w:r>
      <w:r w:rsidR="000D4428" w:rsidRPr="00E37B57">
        <w:t>se da providência adotada e dos resultados obtidos</w:t>
      </w:r>
      <w:r w:rsidRPr="00E37B57">
        <w:t>:</w:t>
      </w:r>
    </w:p>
    <w:p w14:paraId="26525876" w14:textId="77777777" w:rsidR="006A57A2" w:rsidRPr="00E37B57" w:rsidRDefault="006A57A2" w:rsidP="00E37B57">
      <w:pPr>
        <w:pStyle w:val="Default"/>
        <w:jc w:val="both"/>
      </w:pPr>
    </w:p>
    <w:p w14:paraId="401860DD" w14:textId="77777777" w:rsidR="0086663D" w:rsidRPr="00E37B57" w:rsidRDefault="0086663D" w:rsidP="00E37B57">
      <w:pPr>
        <w:pStyle w:val="Default"/>
        <w:jc w:val="both"/>
      </w:pPr>
      <w:r w:rsidRPr="00E37B57">
        <w:t>Não há recomendações expedidas</w:t>
      </w:r>
      <w:r w:rsidR="00FF14BE" w:rsidRPr="00E37B57">
        <w:t xml:space="preserve"> no exercício, mediante irregularidades apontadas pelo Órgão de Controle Interno.</w:t>
      </w:r>
    </w:p>
    <w:p w14:paraId="0248C865" w14:textId="77777777" w:rsidR="006A57A2" w:rsidRPr="00E37B57" w:rsidRDefault="006A57A2" w:rsidP="00E37B57">
      <w:pPr>
        <w:pStyle w:val="Default"/>
        <w:tabs>
          <w:tab w:val="left" w:pos="0"/>
        </w:tabs>
        <w:jc w:val="both"/>
      </w:pPr>
    </w:p>
    <w:p w14:paraId="3D3C7075" w14:textId="77777777" w:rsidR="00325273" w:rsidRPr="00E37B57" w:rsidRDefault="00325273" w:rsidP="00E37B57">
      <w:pPr>
        <w:pStyle w:val="Default"/>
        <w:jc w:val="both"/>
      </w:pPr>
      <w:r w:rsidRPr="00E37B57">
        <w:rPr>
          <w:b/>
        </w:rPr>
        <w:t>b)</w:t>
      </w:r>
      <w:r w:rsidRPr="00E37B57">
        <w:t xml:space="preserve"> Recomendações pendentes de atendimento e justificativas para o seu não cumprimento (descrição da recomendação, providências adotadas, setor </w:t>
      </w:r>
      <w:r w:rsidRPr="00E37B57">
        <w:lastRenderedPageBreak/>
        <w:t>responsável pela implementação, síntese da providência adotada e dos resultados obtidos:</w:t>
      </w:r>
    </w:p>
    <w:p w14:paraId="52B300F6" w14:textId="77777777" w:rsidR="00E33647" w:rsidRPr="00E37B57" w:rsidRDefault="00E33647" w:rsidP="00E37B57">
      <w:pPr>
        <w:pStyle w:val="Default"/>
        <w:tabs>
          <w:tab w:val="left" w:pos="0"/>
        </w:tabs>
        <w:jc w:val="both"/>
      </w:pPr>
    </w:p>
    <w:p w14:paraId="3838C0A6" w14:textId="77777777" w:rsidR="00FF14BE" w:rsidRPr="00E37B57" w:rsidRDefault="00FF14BE" w:rsidP="00E37B57">
      <w:pPr>
        <w:pStyle w:val="Default"/>
        <w:jc w:val="both"/>
      </w:pPr>
      <w:r w:rsidRPr="00E37B57">
        <w:t>Não há recomendações pendentes no exercício, mediante irregularidades apontadas pelo Órgão de Controle Interno.</w:t>
      </w:r>
    </w:p>
    <w:p w14:paraId="74436DA1" w14:textId="77777777" w:rsidR="00FF14BE" w:rsidRPr="00E37B57" w:rsidRDefault="00FF14BE" w:rsidP="00E37B57">
      <w:pPr>
        <w:pStyle w:val="Default"/>
        <w:tabs>
          <w:tab w:val="left" w:pos="0"/>
        </w:tabs>
        <w:jc w:val="both"/>
      </w:pPr>
    </w:p>
    <w:p w14:paraId="59D1A4B6" w14:textId="77777777" w:rsidR="006A57A2" w:rsidRPr="00E37B57" w:rsidRDefault="006A57A2" w:rsidP="00E37B57">
      <w:pPr>
        <w:pStyle w:val="NormalWeb"/>
        <w:jc w:val="both"/>
        <w:rPr>
          <w:rFonts w:ascii="Arial" w:hAnsi="Arial" w:cs="Arial"/>
          <w:b/>
          <w:i/>
        </w:rPr>
      </w:pPr>
      <w:r w:rsidRPr="00E37B57">
        <w:rPr>
          <w:rFonts w:ascii="Arial" w:hAnsi="Arial" w:cs="Arial"/>
          <w:b/>
          <w:i/>
        </w:rPr>
        <w:t>VII - ACOMPANHAMENTO DAS AÇÕES RELACIONADAS A CONTRATO DE GESTÃO VIGENTES NO EXERCÍCIO (EXIGÍVEIS SOMENTE PARA OS ÓRGÃOS ENCARREGADOS DA SUPERVISÃO DESTES CONTRATOS, NO ÂMBITO DO ESTADO E DOS MUNICÍPIOS):</w:t>
      </w:r>
    </w:p>
    <w:p w14:paraId="5AA8B142" w14:textId="77777777" w:rsidR="006A57A2" w:rsidRPr="00E37B57" w:rsidRDefault="006A57A2" w:rsidP="00E37B57">
      <w:pPr>
        <w:pStyle w:val="NormalWeb"/>
        <w:jc w:val="both"/>
        <w:rPr>
          <w:rFonts w:ascii="Arial" w:hAnsi="Arial" w:cs="Arial"/>
          <w:b/>
          <w:i/>
        </w:rPr>
      </w:pPr>
    </w:p>
    <w:p w14:paraId="14A51456" w14:textId="15499D51" w:rsidR="00FB1046" w:rsidRPr="00E37B57" w:rsidRDefault="00D27821" w:rsidP="00E37B57">
      <w:pPr>
        <w:spacing w:after="0" w:line="240" w:lineRule="auto"/>
        <w:ind w:left="-5"/>
        <w:rPr>
          <w:szCs w:val="24"/>
        </w:rPr>
      </w:pPr>
      <w:r>
        <w:rPr>
          <w:szCs w:val="24"/>
        </w:rPr>
        <w:t>A</w:t>
      </w:r>
      <w:r w:rsidR="00FF14BE" w:rsidRPr="00E37B57">
        <w:rPr>
          <w:szCs w:val="24"/>
        </w:rPr>
        <w:t xml:space="preserve"> </w:t>
      </w:r>
      <w:r w:rsidR="00884556">
        <w:rPr>
          <w:szCs w:val="24"/>
        </w:rPr>
        <w:t>Fundação Municipal do Meio Ambiente</w:t>
      </w:r>
      <w:r w:rsidR="00FF14BE" w:rsidRPr="00E37B57">
        <w:rPr>
          <w:szCs w:val="24"/>
        </w:rPr>
        <w:t xml:space="preserve"> </w:t>
      </w:r>
      <w:r w:rsidR="00D607CD">
        <w:rPr>
          <w:szCs w:val="24"/>
        </w:rPr>
        <w:t xml:space="preserve">de Imaruí </w:t>
      </w:r>
      <w:r w:rsidR="00FF14BE" w:rsidRPr="00E37B57">
        <w:rPr>
          <w:szCs w:val="24"/>
        </w:rPr>
        <w:t xml:space="preserve">não efetuou contratos de gestão no exercício de </w:t>
      </w:r>
      <w:r w:rsidR="00672FF9">
        <w:rPr>
          <w:szCs w:val="24"/>
        </w:rPr>
        <w:t>2023</w:t>
      </w:r>
      <w:r w:rsidR="00FF14BE" w:rsidRPr="00E37B57">
        <w:rPr>
          <w:szCs w:val="24"/>
        </w:rPr>
        <w:t>.</w:t>
      </w:r>
    </w:p>
    <w:p w14:paraId="1C09D52D" w14:textId="77777777" w:rsidR="006A57A2" w:rsidRPr="00E37B57" w:rsidRDefault="006A57A2" w:rsidP="00E37B57">
      <w:pPr>
        <w:pStyle w:val="NormalWeb"/>
        <w:jc w:val="both"/>
        <w:rPr>
          <w:rFonts w:ascii="Arial" w:hAnsi="Arial" w:cs="Arial"/>
        </w:rPr>
      </w:pPr>
    </w:p>
    <w:p w14:paraId="4043E016" w14:textId="77777777" w:rsidR="006A57A2" w:rsidRPr="00E37B57" w:rsidRDefault="006A57A2" w:rsidP="00E37B57">
      <w:pPr>
        <w:pStyle w:val="NormalWeb"/>
        <w:jc w:val="both"/>
        <w:rPr>
          <w:rFonts w:ascii="Arial" w:hAnsi="Arial" w:cs="Arial"/>
          <w:b/>
          <w:i/>
        </w:rPr>
      </w:pPr>
      <w:r w:rsidRPr="00E37B57">
        <w:rPr>
          <w:rFonts w:ascii="Arial" w:hAnsi="Arial" w:cs="Arial"/>
          <w:b/>
          <w:i/>
        </w:rPr>
        <w:t xml:space="preserve">VIII - AVALIAÇÃO DOS TERMOS DE PARCERIA CELEBRADOS PELA </w:t>
      </w:r>
      <w:r w:rsidR="00884556">
        <w:rPr>
          <w:rFonts w:ascii="Arial" w:hAnsi="Arial" w:cs="Arial"/>
          <w:b/>
          <w:i/>
        </w:rPr>
        <w:t>FUNDAÇÃO MUNICIPAL DO MEIO AMBIENTE</w:t>
      </w:r>
      <w:r w:rsidR="00E44FAA">
        <w:rPr>
          <w:rFonts w:ascii="Arial" w:hAnsi="Arial" w:cs="Arial"/>
          <w:b/>
          <w:i/>
        </w:rPr>
        <w:t xml:space="preserve"> DE IMARUÍ</w:t>
      </w:r>
      <w:r w:rsidRPr="00E37B57">
        <w:rPr>
          <w:rFonts w:ascii="Arial" w:hAnsi="Arial" w:cs="Arial"/>
          <w:b/>
          <w:i/>
        </w:rPr>
        <w:t xml:space="preserve"> (EXIGÍVEL SOMENTE PARA AS UNIDADES JURISDICIONADAS QUE FIRMARAM TERMO DE PARCERIA) </w:t>
      </w:r>
    </w:p>
    <w:p w14:paraId="06F88370" w14:textId="77777777" w:rsidR="006A57A2" w:rsidRPr="00E37B57" w:rsidRDefault="006A57A2" w:rsidP="00E37B57">
      <w:pPr>
        <w:pStyle w:val="NormalWeb"/>
        <w:jc w:val="both"/>
        <w:rPr>
          <w:rFonts w:ascii="Arial" w:hAnsi="Arial" w:cs="Arial"/>
          <w:b/>
        </w:rPr>
      </w:pPr>
    </w:p>
    <w:p w14:paraId="06D71231" w14:textId="59F88130" w:rsidR="00FF14BE" w:rsidRPr="00E37B57" w:rsidRDefault="00D27821" w:rsidP="00E37B57">
      <w:pPr>
        <w:spacing w:after="0" w:line="240" w:lineRule="auto"/>
        <w:ind w:left="-5"/>
        <w:rPr>
          <w:szCs w:val="24"/>
        </w:rPr>
      </w:pPr>
      <w:r>
        <w:rPr>
          <w:szCs w:val="24"/>
        </w:rPr>
        <w:t>A</w:t>
      </w:r>
      <w:r w:rsidR="00FF14BE" w:rsidRPr="00E37B57">
        <w:rPr>
          <w:szCs w:val="24"/>
        </w:rPr>
        <w:t xml:space="preserve"> </w:t>
      </w:r>
      <w:r w:rsidR="00884556">
        <w:rPr>
          <w:szCs w:val="24"/>
        </w:rPr>
        <w:t>Fundação Municipal do Meio Ambiente</w:t>
      </w:r>
      <w:r w:rsidR="00FF14BE" w:rsidRPr="00E37B57">
        <w:rPr>
          <w:szCs w:val="24"/>
        </w:rPr>
        <w:t xml:space="preserve"> </w:t>
      </w:r>
      <w:r w:rsidR="00D607CD">
        <w:rPr>
          <w:szCs w:val="24"/>
        </w:rPr>
        <w:t xml:space="preserve">de Imaruí </w:t>
      </w:r>
      <w:r w:rsidR="00FF14BE" w:rsidRPr="00E37B57">
        <w:rPr>
          <w:szCs w:val="24"/>
        </w:rPr>
        <w:t xml:space="preserve">não efetuou termos de parcerias no exercício de </w:t>
      </w:r>
      <w:r w:rsidR="00672FF9">
        <w:rPr>
          <w:szCs w:val="24"/>
        </w:rPr>
        <w:t>2023</w:t>
      </w:r>
      <w:r w:rsidR="00FF14BE" w:rsidRPr="00E37B57">
        <w:rPr>
          <w:szCs w:val="24"/>
        </w:rPr>
        <w:t>.</w:t>
      </w:r>
    </w:p>
    <w:p w14:paraId="03E1A59D" w14:textId="77777777" w:rsidR="008455CB" w:rsidRPr="00E37B57" w:rsidRDefault="008455CB" w:rsidP="00E37B57">
      <w:pPr>
        <w:spacing w:after="0" w:line="240" w:lineRule="auto"/>
        <w:ind w:right="1" w:hanging="1143"/>
        <w:rPr>
          <w:i/>
          <w:szCs w:val="24"/>
        </w:rPr>
      </w:pPr>
    </w:p>
    <w:p w14:paraId="029B3A47" w14:textId="77777777" w:rsidR="00C2189A" w:rsidRPr="00E37B57" w:rsidRDefault="00C2189A" w:rsidP="00E37B57">
      <w:pPr>
        <w:spacing w:after="0" w:line="240" w:lineRule="auto"/>
        <w:ind w:left="0" w:firstLine="0"/>
        <w:rPr>
          <w:szCs w:val="24"/>
        </w:rPr>
      </w:pPr>
      <w:r w:rsidRPr="00E37B57">
        <w:rPr>
          <w:szCs w:val="24"/>
        </w:rPr>
        <w:t>O presente relatório expressa a verdade do qual me reporto e dou fé.</w:t>
      </w:r>
    </w:p>
    <w:p w14:paraId="181758CA" w14:textId="77777777" w:rsidR="00C2189A" w:rsidRPr="00E37B57" w:rsidRDefault="00C2189A" w:rsidP="00E37B57">
      <w:pPr>
        <w:spacing w:after="0" w:line="240" w:lineRule="auto"/>
        <w:ind w:hanging="1143"/>
        <w:rPr>
          <w:szCs w:val="24"/>
        </w:rPr>
      </w:pPr>
    </w:p>
    <w:p w14:paraId="52B5EA31" w14:textId="66E5696A" w:rsidR="00C2189A" w:rsidRPr="00E37B57" w:rsidRDefault="00C2189A" w:rsidP="00CE3690">
      <w:pPr>
        <w:rPr>
          <w:szCs w:val="24"/>
        </w:rPr>
      </w:pPr>
      <w:r w:rsidRPr="00E37B57">
        <w:rPr>
          <w:szCs w:val="24"/>
        </w:rPr>
        <w:t xml:space="preserve">Município de </w:t>
      </w:r>
      <w:r w:rsidR="005044EB">
        <w:rPr>
          <w:szCs w:val="24"/>
        </w:rPr>
        <w:t>Imaruí</w:t>
      </w:r>
      <w:r w:rsidRPr="00E37B57">
        <w:rPr>
          <w:szCs w:val="24"/>
        </w:rPr>
        <w:t xml:space="preserve">, em </w:t>
      </w:r>
      <w:r w:rsidR="003465D1">
        <w:rPr>
          <w:szCs w:val="24"/>
        </w:rPr>
        <w:t>28</w:t>
      </w:r>
      <w:r w:rsidRPr="00E37B57">
        <w:rPr>
          <w:szCs w:val="24"/>
        </w:rPr>
        <w:t xml:space="preserve"> de </w:t>
      </w:r>
      <w:r w:rsidR="00AF4A86">
        <w:rPr>
          <w:szCs w:val="24"/>
        </w:rPr>
        <w:t>f</w:t>
      </w:r>
      <w:bookmarkStart w:id="0" w:name="_GoBack"/>
      <w:bookmarkEnd w:id="0"/>
      <w:r w:rsidR="00CE3690">
        <w:rPr>
          <w:szCs w:val="24"/>
        </w:rPr>
        <w:t>evereiro</w:t>
      </w:r>
      <w:r w:rsidRPr="00E37B57">
        <w:rPr>
          <w:szCs w:val="24"/>
        </w:rPr>
        <w:t xml:space="preserve"> de </w:t>
      </w:r>
      <w:r w:rsidR="00672FF9">
        <w:rPr>
          <w:szCs w:val="24"/>
        </w:rPr>
        <w:t>202</w:t>
      </w:r>
      <w:r w:rsidR="001E48EA">
        <w:rPr>
          <w:szCs w:val="24"/>
        </w:rPr>
        <w:t>4</w:t>
      </w:r>
      <w:r w:rsidRPr="00E37B57">
        <w:rPr>
          <w:szCs w:val="24"/>
        </w:rPr>
        <w:t>.</w:t>
      </w:r>
    </w:p>
    <w:p w14:paraId="27E63C1C" w14:textId="52A9DBE9" w:rsidR="00C2189A" w:rsidRDefault="00C2189A" w:rsidP="00672116">
      <w:pPr>
        <w:spacing w:after="0" w:line="240" w:lineRule="auto"/>
        <w:ind w:left="0"/>
        <w:rPr>
          <w:szCs w:val="24"/>
        </w:rPr>
      </w:pPr>
    </w:p>
    <w:p w14:paraId="5966689D" w14:textId="77777777" w:rsidR="00FE76F0" w:rsidRPr="00E37B57" w:rsidRDefault="00FE76F0" w:rsidP="00672116">
      <w:pPr>
        <w:spacing w:after="0" w:line="240" w:lineRule="auto"/>
        <w:ind w:left="0"/>
        <w:rPr>
          <w:szCs w:val="24"/>
        </w:rPr>
      </w:pPr>
    </w:p>
    <w:p w14:paraId="469CBDA3" w14:textId="77777777" w:rsidR="00C2189A" w:rsidRPr="00E37B57" w:rsidRDefault="00C2189A" w:rsidP="00672116">
      <w:pPr>
        <w:spacing w:after="0" w:line="240" w:lineRule="auto"/>
        <w:ind w:left="0"/>
        <w:rPr>
          <w:szCs w:val="24"/>
        </w:rPr>
      </w:pPr>
    </w:p>
    <w:p w14:paraId="0623EA4A" w14:textId="05F1975C" w:rsidR="00C2189A" w:rsidRPr="00E37B57" w:rsidRDefault="001E48EA" w:rsidP="005044EB">
      <w:pPr>
        <w:spacing w:after="0" w:line="240" w:lineRule="auto"/>
        <w:ind w:left="0"/>
        <w:jc w:val="center"/>
        <w:rPr>
          <w:b/>
          <w:szCs w:val="24"/>
        </w:rPr>
      </w:pPr>
      <w:r>
        <w:rPr>
          <w:b/>
          <w:szCs w:val="24"/>
        </w:rPr>
        <w:t>VANIO JOSÉ MARTINS</w:t>
      </w:r>
    </w:p>
    <w:p w14:paraId="2ADFC4B8" w14:textId="68221D78" w:rsidR="00C2189A" w:rsidRPr="00E37B57" w:rsidRDefault="00D27821" w:rsidP="005044EB">
      <w:pPr>
        <w:spacing w:after="0" w:line="240" w:lineRule="auto"/>
        <w:ind w:left="0" w:firstLine="0"/>
        <w:jc w:val="center"/>
        <w:rPr>
          <w:szCs w:val="24"/>
        </w:rPr>
      </w:pPr>
      <w:r>
        <w:rPr>
          <w:bCs/>
          <w:szCs w:val="24"/>
        </w:rPr>
        <w:t>Presidente</w:t>
      </w:r>
      <w:r w:rsidR="00247A89">
        <w:rPr>
          <w:bCs/>
          <w:szCs w:val="24"/>
        </w:rPr>
        <w:t xml:space="preserve"> d</w:t>
      </w:r>
      <w:r w:rsidR="001E48EA">
        <w:rPr>
          <w:bCs/>
          <w:szCs w:val="24"/>
        </w:rPr>
        <w:t>a</w:t>
      </w:r>
      <w:r w:rsidR="00247A89">
        <w:rPr>
          <w:bCs/>
          <w:szCs w:val="24"/>
        </w:rPr>
        <w:t xml:space="preserve"> FUNDEMA</w:t>
      </w:r>
    </w:p>
    <w:sectPr w:rsidR="00C2189A" w:rsidRPr="00E37B57" w:rsidSect="001C15F1">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FEA5E" w14:textId="77777777" w:rsidR="009F0683" w:rsidRDefault="009F0683" w:rsidP="00BB3A53">
      <w:pPr>
        <w:spacing w:after="0" w:line="240" w:lineRule="auto"/>
      </w:pPr>
      <w:r>
        <w:separator/>
      </w:r>
    </w:p>
  </w:endnote>
  <w:endnote w:type="continuationSeparator" w:id="0">
    <w:p w14:paraId="1D00129E" w14:textId="77777777" w:rsidR="009F0683" w:rsidRDefault="009F0683" w:rsidP="00BB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DCBD3" w14:textId="77777777" w:rsidR="009F0683" w:rsidRDefault="009F0683" w:rsidP="00BB3A53">
      <w:pPr>
        <w:spacing w:after="0" w:line="240" w:lineRule="auto"/>
      </w:pPr>
      <w:r>
        <w:separator/>
      </w:r>
    </w:p>
  </w:footnote>
  <w:footnote w:type="continuationSeparator" w:id="0">
    <w:p w14:paraId="708B862B" w14:textId="77777777" w:rsidR="009F0683" w:rsidRDefault="009F0683" w:rsidP="00BB3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D1C7A" w14:textId="77777777" w:rsidR="00162F6E" w:rsidRDefault="00162F6E" w:rsidP="00BB3A53">
    <w:pPr>
      <w:ind w:left="1418" w:firstLine="709"/>
      <w:rPr>
        <w:sz w:val="32"/>
        <w:szCs w:val="32"/>
      </w:rPr>
    </w:pPr>
    <w:r>
      <w:rPr>
        <w:noProof/>
        <w:sz w:val="32"/>
        <w:szCs w:val="32"/>
      </w:rPr>
      <w:drawing>
        <wp:anchor distT="0" distB="0" distL="114300" distR="114300" simplePos="0" relativeHeight="251659264" behindDoc="1" locked="0" layoutInCell="1" allowOverlap="1" wp14:anchorId="78599691" wp14:editId="1FF23489">
          <wp:simplePos x="0" y="0"/>
          <wp:positionH relativeFrom="column">
            <wp:posOffset>-194310</wp:posOffset>
          </wp:positionH>
          <wp:positionV relativeFrom="paragraph">
            <wp:posOffset>-30480</wp:posOffset>
          </wp:positionV>
          <wp:extent cx="1076325" cy="1076325"/>
          <wp:effectExtent l="19050" t="0" r="9525" b="0"/>
          <wp:wrapTight wrapText="bothSides">
            <wp:wrapPolygon edited="0">
              <wp:start x="-382" y="0"/>
              <wp:lineTo x="-382" y="21409"/>
              <wp:lineTo x="21791" y="21409"/>
              <wp:lineTo x="21791" y="0"/>
              <wp:lineTo x="-382" y="0"/>
            </wp:wrapPolygon>
          </wp:wrapTight>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anchor>
      </w:drawing>
    </w:r>
  </w:p>
  <w:p w14:paraId="25FA3CDA" w14:textId="77777777" w:rsidR="00162F6E" w:rsidRPr="00081E84" w:rsidRDefault="00162F6E" w:rsidP="00081E84">
    <w:pPr>
      <w:spacing w:after="0"/>
      <w:ind w:left="1560" w:firstLine="141"/>
      <w:rPr>
        <w:szCs w:val="24"/>
      </w:rPr>
    </w:pPr>
    <w:r w:rsidRPr="00081E84">
      <w:rPr>
        <w:szCs w:val="24"/>
      </w:rPr>
      <w:t>ESTADO DE SANTA CATARINA</w:t>
    </w:r>
  </w:p>
  <w:p w14:paraId="0BFD4A72" w14:textId="77777777" w:rsidR="00162F6E" w:rsidRDefault="00884556" w:rsidP="00081E84">
    <w:pPr>
      <w:spacing w:after="0"/>
      <w:ind w:left="1560" w:firstLine="141"/>
      <w:rPr>
        <w:b/>
        <w:szCs w:val="24"/>
      </w:rPr>
    </w:pPr>
    <w:r>
      <w:rPr>
        <w:b/>
        <w:szCs w:val="24"/>
      </w:rPr>
      <w:t>FUNDAÇÃO MUNICIPAL DO MEIO AMBIENTE</w:t>
    </w:r>
    <w:r w:rsidR="00162F6E" w:rsidRPr="00081E84">
      <w:rPr>
        <w:b/>
        <w:szCs w:val="24"/>
      </w:rPr>
      <w:t xml:space="preserve"> DE IMARUÍ</w:t>
    </w:r>
  </w:p>
  <w:p w14:paraId="0F1DA353" w14:textId="77777777" w:rsidR="00162F6E" w:rsidRDefault="00162F6E" w:rsidP="00081E84">
    <w:pPr>
      <w:spacing w:after="0"/>
      <w:ind w:left="1843" w:firstLine="284"/>
      <w:rPr>
        <w:b/>
        <w:szCs w:val="24"/>
      </w:rPr>
    </w:pPr>
  </w:p>
  <w:p w14:paraId="7F0F6B8F" w14:textId="77777777" w:rsidR="00162F6E" w:rsidRPr="00081E84" w:rsidRDefault="00162F6E" w:rsidP="00081E84">
    <w:pPr>
      <w:spacing w:after="0"/>
      <w:ind w:left="1843" w:firstLine="284"/>
      <w:rPr>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B30"/>
    <w:multiLevelType w:val="hybridMultilevel"/>
    <w:tmpl w:val="C02AB3A6"/>
    <w:lvl w:ilvl="0" w:tplc="70D40CFC">
      <w:start w:val="1"/>
      <w:numFmt w:val="decimal"/>
      <w:lvlText w:val="%1)"/>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B87024">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46CC7C">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C2200E">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AA36">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64ED4E">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3AABB8">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01172">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AE32BA">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5A7581"/>
    <w:multiLevelType w:val="hybridMultilevel"/>
    <w:tmpl w:val="600E8022"/>
    <w:lvl w:ilvl="0" w:tplc="290C370C">
      <w:start w:val="1"/>
      <w:numFmt w:val="upperRoman"/>
      <w:lvlText w:val="%1"/>
      <w:lvlJc w:val="left"/>
      <w:pPr>
        <w:ind w:left="1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4EC0776">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3562428">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CECA364">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EB49C10">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D0C4E3C">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8667D72">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ADE0EAA">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F860398">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7504057"/>
    <w:multiLevelType w:val="hybridMultilevel"/>
    <w:tmpl w:val="34225DA2"/>
    <w:lvl w:ilvl="0" w:tplc="915293C8">
      <w:start w:val="3"/>
      <w:numFmt w:val="decimal"/>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55EDB74">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86C3496">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F022C64">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5D03370">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F869DDC">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936AEB8">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61E813C">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E745986">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B810E9B"/>
    <w:multiLevelType w:val="hybridMultilevel"/>
    <w:tmpl w:val="B8FA08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3713C7"/>
    <w:multiLevelType w:val="hybridMultilevel"/>
    <w:tmpl w:val="E796E910"/>
    <w:lvl w:ilvl="0" w:tplc="C7AE0FF8">
      <w:start w:val="1"/>
      <w:numFmt w:val="decimal"/>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92C2EA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0329318">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792A03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7884B4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962A9F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2E00ED6">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3B65DAC">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EDA1D2C">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3597432"/>
    <w:multiLevelType w:val="hybridMultilevel"/>
    <w:tmpl w:val="ED961160"/>
    <w:lvl w:ilvl="0" w:tplc="E8B2BB88">
      <w:start w:val="1"/>
      <w:numFmt w:val="lowerLetter"/>
      <w:lvlText w:val="%1)"/>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5C0E410">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3B0BEEA">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A3A4704">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4BCB8CE">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B324DB4">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0FAA88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FBE6BF6">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CAE3C6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D4C2D0A"/>
    <w:multiLevelType w:val="hybridMultilevel"/>
    <w:tmpl w:val="532052E8"/>
    <w:lvl w:ilvl="0" w:tplc="FFFC2C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54234A"/>
    <w:multiLevelType w:val="hybridMultilevel"/>
    <w:tmpl w:val="A2CAC400"/>
    <w:lvl w:ilvl="0" w:tplc="CC86CDE2">
      <w:start w:val="1"/>
      <w:numFmt w:val="lowerLetter"/>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99A4B0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0A6B850">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AC0AA12">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C5E395C">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E0CEFF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22036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A864C0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39EBB9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5AC00ED"/>
    <w:multiLevelType w:val="hybridMultilevel"/>
    <w:tmpl w:val="09E85D3A"/>
    <w:lvl w:ilvl="0" w:tplc="05723AA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372CBF"/>
    <w:multiLevelType w:val="hybridMultilevel"/>
    <w:tmpl w:val="A2CAC400"/>
    <w:lvl w:ilvl="0" w:tplc="CC86CDE2">
      <w:start w:val="1"/>
      <w:numFmt w:val="lowerLetter"/>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99A4B0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0A6B850">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AC0AA12">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C5E395C">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E0CEFF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22036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A864C0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39EBB9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28C8290A"/>
    <w:multiLevelType w:val="hybridMultilevel"/>
    <w:tmpl w:val="31B42F02"/>
    <w:lvl w:ilvl="0" w:tplc="BD3AEB84">
      <w:start w:val="1"/>
      <w:numFmt w:val="decimal"/>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C078A">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381D6E">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27FB6">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52D89C">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E8CFEC">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8E9132">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8FD58">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54F730">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E373C3"/>
    <w:multiLevelType w:val="hybridMultilevel"/>
    <w:tmpl w:val="864A5EEA"/>
    <w:lvl w:ilvl="0" w:tplc="A55EA7F8">
      <w:start w:val="1"/>
      <w:numFmt w:val="lowerLetter"/>
      <w:lvlText w:val="%1)"/>
      <w:lvlJc w:val="left"/>
      <w:pPr>
        <w:ind w:left="14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6DC5EE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7F2F552">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0D2B266">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A4E08EA">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E2ACDF8">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864936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22803BE">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9A2C692">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B12119A"/>
    <w:multiLevelType w:val="hybridMultilevel"/>
    <w:tmpl w:val="34C0F8F0"/>
    <w:lvl w:ilvl="0" w:tplc="0B422E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38340D"/>
    <w:multiLevelType w:val="hybridMultilevel"/>
    <w:tmpl w:val="1C7AE6F4"/>
    <w:lvl w:ilvl="0" w:tplc="C1EC1244">
      <w:start w:val="1"/>
      <w:numFmt w:val="lowerLetter"/>
      <w:lvlText w:val="%1)"/>
      <w:lvlJc w:val="left"/>
      <w:pPr>
        <w:ind w:left="13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4D6745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E8A2C7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40EDB4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5BE2F8C">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EAE4D58">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FE825E0">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D28D8C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B6066A2">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E577108"/>
    <w:multiLevelType w:val="hybridMultilevel"/>
    <w:tmpl w:val="036C81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5678B0"/>
    <w:multiLevelType w:val="hybridMultilevel"/>
    <w:tmpl w:val="76F649DE"/>
    <w:lvl w:ilvl="0" w:tplc="19345B48">
      <w:start w:val="1"/>
      <w:numFmt w:val="lowerLetter"/>
      <w:lvlText w:val="%1)"/>
      <w:lvlJc w:val="left"/>
      <w:pPr>
        <w:ind w:left="14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34265F4">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564678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F84639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E84773A">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8408C78">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158465C">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734B362">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67C998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3C595476"/>
    <w:multiLevelType w:val="hybridMultilevel"/>
    <w:tmpl w:val="F10CE6F6"/>
    <w:lvl w:ilvl="0" w:tplc="EB629F08">
      <w:start w:val="1"/>
      <w:numFmt w:val="lowerLetter"/>
      <w:lvlText w:val="%1)"/>
      <w:lvlJc w:val="left"/>
      <w:pPr>
        <w:ind w:left="139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A6EFDE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3248CF8">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E3ADB46">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F8EF14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4589170">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056F4DC">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B52E82C">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6504D9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3D176708"/>
    <w:multiLevelType w:val="hybridMultilevel"/>
    <w:tmpl w:val="C1B4C966"/>
    <w:lvl w:ilvl="0" w:tplc="C46C1C0E">
      <w:start w:val="1"/>
      <w:numFmt w:val="lowerLetter"/>
      <w:lvlText w:val="%1)"/>
      <w:lvlJc w:val="left"/>
      <w:pPr>
        <w:ind w:left="13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8A60C66">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3E82C2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4425E80">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11CF206">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7DE3748">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160AA8C">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11240D8">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A067A48">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3D9B294C"/>
    <w:multiLevelType w:val="hybridMultilevel"/>
    <w:tmpl w:val="26E2214E"/>
    <w:lvl w:ilvl="0" w:tplc="2BD4B684">
      <w:start w:val="2"/>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9C93FA">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B6345A">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D81ED8">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E8D20C">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EE0868">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5CD93A">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1C308A">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68056">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C87134"/>
    <w:multiLevelType w:val="hybridMultilevel"/>
    <w:tmpl w:val="6B62E51C"/>
    <w:lvl w:ilvl="0" w:tplc="072EEF98">
      <w:start w:val="1"/>
      <w:numFmt w:val="decimal"/>
      <w:lvlText w:val="%1-"/>
      <w:lvlJc w:val="left"/>
      <w:pPr>
        <w:ind w:left="350" w:hanging="360"/>
      </w:pPr>
      <w:rPr>
        <w:rFonts w:ascii="Arial" w:eastAsia="Arial" w:hAnsi="Arial" w:cs="Arial"/>
        <w:b/>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20" w15:restartNumberingAfterBreak="0">
    <w:nsid w:val="3E602E81"/>
    <w:multiLevelType w:val="hybridMultilevel"/>
    <w:tmpl w:val="D88E3A42"/>
    <w:lvl w:ilvl="0" w:tplc="8A10F3CE">
      <w:start w:val="1"/>
      <w:numFmt w:val="decimal"/>
      <w:lvlText w:val="%1."/>
      <w:lvlJc w:val="left"/>
      <w:pPr>
        <w:ind w:left="1493" w:hanging="375"/>
      </w:pPr>
      <w:rPr>
        <w:rFonts w:hint="default"/>
      </w:rPr>
    </w:lvl>
    <w:lvl w:ilvl="1" w:tplc="04160019">
      <w:start w:val="1"/>
      <w:numFmt w:val="lowerLetter"/>
      <w:lvlText w:val="%2."/>
      <w:lvlJc w:val="left"/>
      <w:pPr>
        <w:ind w:left="2198" w:hanging="360"/>
      </w:pPr>
    </w:lvl>
    <w:lvl w:ilvl="2" w:tplc="0416001B" w:tentative="1">
      <w:start w:val="1"/>
      <w:numFmt w:val="lowerRoman"/>
      <w:lvlText w:val="%3."/>
      <w:lvlJc w:val="right"/>
      <w:pPr>
        <w:ind w:left="2918" w:hanging="180"/>
      </w:pPr>
    </w:lvl>
    <w:lvl w:ilvl="3" w:tplc="0416000F" w:tentative="1">
      <w:start w:val="1"/>
      <w:numFmt w:val="decimal"/>
      <w:lvlText w:val="%4."/>
      <w:lvlJc w:val="left"/>
      <w:pPr>
        <w:ind w:left="3638" w:hanging="360"/>
      </w:pPr>
    </w:lvl>
    <w:lvl w:ilvl="4" w:tplc="04160019" w:tentative="1">
      <w:start w:val="1"/>
      <w:numFmt w:val="lowerLetter"/>
      <w:lvlText w:val="%5."/>
      <w:lvlJc w:val="left"/>
      <w:pPr>
        <w:ind w:left="4358" w:hanging="360"/>
      </w:pPr>
    </w:lvl>
    <w:lvl w:ilvl="5" w:tplc="0416001B" w:tentative="1">
      <w:start w:val="1"/>
      <w:numFmt w:val="lowerRoman"/>
      <w:lvlText w:val="%6."/>
      <w:lvlJc w:val="right"/>
      <w:pPr>
        <w:ind w:left="5078" w:hanging="180"/>
      </w:pPr>
    </w:lvl>
    <w:lvl w:ilvl="6" w:tplc="0416000F" w:tentative="1">
      <w:start w:val="1"/>
      <w:numFmt w:val="decimal"/>
      <w:lvlText w:val="%7."/>
      <w:lvlJc w:val="left"/>
      <w:pPr>
        <w:ind w:left="5798" w:hanging="360"/>
      </w:pPr>
    </w:lvl>
    <w:lvl w:ilvl="7" w:tplc="04160019" w:tentative="1">
      <w:start w:val="1"/>
      <w:numFmt w:val="lowerLetter"/>
      <w:lvlText w:val="%8."/>
      <w:lvlJc w:val="left"/>
      <w:pPr>
        <w:ind w:left="6518" w:hanging="360"/>
      </w:pPr>
    </w:lvl>
    <w:lvl w:ilvl="8" w:tplc="0416001B" w:tentative="1">
      <w:start w:val="1"/>
      <w:numFmt w:val="lowerRoman"/>
      <w:lvlText w:val="%9."/>
      <w:lvlJc w:val="right"/>
      <w:pPr>
        <w:ind w:left="7238" w:hanging="180"/>
      </w:pPr>
    </w:lvl>
  </w:abstractNum>
  <w:abstractNum w:abstractNumId="21" w15:restartNumberingAfterBreak="0">
    <w:nsid w:val="465B5708"/>
    <w:multiLevelType w:val="hybridMultilevel"/>
    <w:tmpl w:val="0A4C871C"/>
    <w:lvl w:ilvl="0" w:tplc="DF52E0F8">
      <w:start w:val="2"/>
      <w:numFmt w:val="decimal"/>
      <w:lvlText w:val="%1."/>
      <w:lvlJc w:val="left"/>
      <w:pPr>
        <w:ind w:left="2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502BF2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EF05BAC">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C86836C">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BD0F7BA">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8ACCA2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51C3290">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152A0BE">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822FE3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48BF1BAC"/>
    <w:multiLevelType w:val="hybridMultilevel"/>
    <w:tmpl w:val="ACD263F4"/>
    <w:lvl w:ilvl="0" w:tplc="22CC7524">
      <w:start w:val="1"/>
      <w:numFmt w:val="lowerLetter"/>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8BA3030">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73805C2">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56041AA">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1CA6D4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AFA2D14">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385556">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7FA2A1C">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1EA5202">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51347EBE"/>
    <w:multiLevelType w:val="multilevel"/>
    <w:tmpl w:val="34145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C0447D"/>
    <w:multiLevelType w:val="hybridMultilevel"/>
    <w:tmpl w:val="4CB2ABDE"/>
    <w:lvl w:ilvl="0" w:tplc="F7286010">
      <w:start w:val="1"/>
      <w:numFmt w:val="lowerLetter"/>
      <w:lvlText w:val="%1)"/>
      <w:lvlJc w:val="left"/>
      <w:pPr>
        <w:ind w:left="13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381EEA">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4D2A2E4">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C0E339E">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8B8E33A">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DEA29F6">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AA038E6">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64AE11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CEE80A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585F0199"/>
    <w:multiLevelType w:val="hybridMultilevel"/>
    <w:tmpl w:val="D84C8848"/>
    <w:lvl w:ilvl="0" w:tplc="BD6ED2D4">
      <w:start w:val="1"/>
      <w:numFmt w:val="decimal"/>
      <w:lvlText w:val="%1)"/>
      <w:lvlJc w:val="left"/>
      <w:pPr>
        <w:ind w:left="1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36D908">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EFD78">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205E72">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6C07E8">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82A248">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627444">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FC8420">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824F08">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09B6049"/>
    <w:multiLevelType w:val="hybridMultilevel"/>
    <w:tmpl w:val="189C6F92"/>
    <w:lvl w:ilvl="0" w:tplc="AFE458D6">
      <w:start w:val="1"/>
      <w:numFmt w:val="decimal"/>
      <w:lvlText w:val="%1."/>
      <w:lvlJc w:val="left"/>
      <w:pPr>
        <w:ind w:left="15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22AB71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55866C2">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DC2BF7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5A84522">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450632C">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052401C">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1F49D24">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88CC4D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63ED4EEA"/>
    <w:multiLevelType w:val="hybridMultilevel"/>
    <w:tmpl w:val="BFB4E7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6B91A45"/>
    <w:multiLevelType w:val="hybridMultilevel"/>
    <w:tmpl w:val="C636A464"/>
    <w:lvl w:ilvl="0" w:tplc="04160011">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CAD0A7C"/>
    <w:multiLevelType w:val="hybridMultilevel"/>
    <w:tmpl w:val="F6DCE3BC"/>
    <w:lvl w:ilvl="0" w:tplc="69DEFECC">
      <w:start w:val="1"/>
      <w:numFmt w:val="lowerLetter"/>
      <w:lvlText w:val="%1)"/>
      <w:lvlJc w:val="left"/>
      <w:pPr>
        <w:ind w:left="1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DA2CD1A">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3224732">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82E19C6">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5BAAEC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C76ACD6">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E36544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ADC0186">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6FE8286">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712C71DA"/>
    <w:multiLevelType w:val="hybridMultilevel"/>
    <w:tmpl w:val="53B49864"/>
    <w:lvl w:ilvl="0" w:tplc="B6C065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A1538FC"/>
    <w:multiLevelType w:val="hybridMultilevel"/>
    <w:tmpl w:val="C638F1EE"/>
    <w:lvl w:ilvl="0" w:tplc="E26A903A">
      <w:start w:val="1"/>
      <w:numFmt w:val="lowerLetter"/>
      <w:lvlText w:val="%1)"/>
      <w:lvlJc w:val="left"/>
      <w:pPr>
        <w:ind w:left="14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DB482D6">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FF49D1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F8EA80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D10C244">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F0E5A4A">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FC81292">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C4CF036">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C1CCEBA">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0"/>
  </w:num>
  <w:num w:numId="19">
    <w:abstractNumId w:val="30"/>
  </w:num>
  <w:num w:numId="20">
    <w:abstractNumId w:val="9"/>
  </w:num>
  <w:num w:numId="21">
    <w:abstractNumId w:val="7"/>
  </w:num>
  <w:num w:numId="22">
    <w:abstractNumId w:val="6"/>
  </w:num>
  <w:num w:numId="23">
    <w:abstractNumId w:val="12"/>
  </w:num>
  <w:num w:numId="24">
    <w:abstractNumId w:val="3"/>
  </w:num>
  <w:num w:numId="25">
    <w:abstractNumId w:val="27"/>
  </w:num>
  <w:num w:numId="26">
    <w:abstractNumId w:val="8"/>
  </w:num>
  <w:num w:numId="27">
    <w:abstractNumId w:val="19"/>
  </w:num>
  <w:num w:numId="28">
    <w:abstractNumId w:val="25"/>
  </w:num>
  <w:num w:numId="29">
    <w:abstractNumId w:val="28"/>
  </w:num>
  <w:num w:numId="30">
    <w:abstractNumId w:val="0"/>
  </w:num>
  <w:num w:numId="31">
    <w:abstractNumId w:val="18"/>
  </w:num>
  <w:num w:numId="32">
    <w:abstractNumId w:val="1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D2D24"/>
    <w:rsid w:val="0001714E"/>
    <w:rsid w:val="000276E8"/>
    <w:rsid w:val="00033D86"/>
    <w:rsid w:val="00044550"/>
    <w:rsid w:val="00045A9A"/>
    <w:rsid w:val="00071744"/>
    <w:rsid w:val="00074AB8"/>
    <w:rsid w:val="00081E84"/>
    <w:rsid w:val="0008682B"/>
    <w:rsid w:val="00092399"/>
    <w:rsid w:val="000923C5"/>
    <w:rsid w:val="000A00AA"/>
    <w:rsid w:val="000B2C30"/>
    <w:rsid w:val="000B6E2B"/>
    <w:rsid w:val="000B74B0"/>
    <w:rsid w:val="000C3788"/>
    <w:rsid w:val="000D2866"/>
    <w:rsid w:val="000D2D24"/>
    <w:rsid w:val="000D4428"/>
    <w:rsid w:val="000D464B"/>
    <w:rsid w:val="000E48DF"/>
    <w:rsid w:val="000E62C8"/>
    <w:rsid w:val="000E66F4"/>
    <w:rsid w:val="000E6DD7"/>
    <w:rsid w:val="001022A8"/>
    <w:rsid w:val="001121C0"/>
    <w:rsid w:val="001241B8"/>
    <w:rsid w:val="0013100B"/>
    <w:rsid w:val="00132A2B"/>
    <w:rsid w:val="001446B6"/>
    <w:rsid w:val="0015091A"/>
    <w:rsid w:val="00157292"/>
    <w:rsid w:val="00162F6E"/>
    <w:rsid w:val="00177E7B"/>
    <w:rsid w:val="001A1CFB"/>
    <w:rsid w:val="001A362C"/>
    <w:rsid w:val="001A4E15"/>
    <w:rsid w:val="001B3FA0"/>
    <w:rsid w:val="001B5A80"/>
    <w:rsid w:val="001C15F1"/>
    <w:rsid w:val="001C5815"/>
    <w:rsid w:val="001D765C"/>
    <w:rsid w:val="001E098D"/>
    <w:rsid w:val="001E48EA"/>
    <w:rsid w:val="001F409D"/>
    <w:rsid w:val="001F58BB"/>
    <w:rsid w:val="001F6A19"/>
    <w:rsid w:val="002071B9"/>
    <w:rsid w:val="00217AE4"/>
    <w:rsid w:val="00232AE1"/>
    <w:rsid w:val="002405EB"/>
    <w:rsid w:val="002469B9"/>
    <w:rsid w:val="00247A89"/>
    <w:rsid w:val="00257AE2"/>
    <w:rsid w:val="002646F4"/>
    <w:rsid w:val="002770D5"/>
    <w:rsid w:val="00287E8E"/>
    <w:rsid w:val="002B1927"/>
    <w:rsid w:val="002C7E4F"/>
    <w:rsid w:val="002D3ECB"/>
    <w:rsid w:val="002E41FE"/>
    <w:rsid w:val="00310A4B"/>
    <w:rsid w:val="00324306"/>
    <w:rsid w:val="00325273"/>
    <w:rsid w:val="00325F9F"/>
    <w:rsid w:val="003465D1"/>
    <w:rsid w:val="00346D57"/>
    <w:rsid w:val="00347E15"/>
    <w:rsid w:val="00350125"/>
    <w:rsid w:val="0035299F"/>
    <w:rsid w:val="00371445"/>
    <w:rsid w:val="00383BBE"/>
    <w:rsid w:val="0038467A"/>
    <w:rsid w:val="003A7777"/>
    <w:rsid w:val="003B203E"/>
    <w:rsid w:val="003B3250"/>
    <w:rsid w:val="003B6935"/>
    <w:rsid w:val="003C5BCC"/>
    <w:rsid w:val="003E5C99"/>
    <w:rsid w:val="003F18A9"/>
    <w:rsid w:val="003F5E07"/>
    <w:rsid w:val="00405299"/>
    <w:rsid w:val="00405F7C"/>
    <w:rsid w:val="00427344"/>
    <w:rsid w:val="00430C29"/>
    <w:rsid w:val="00430F23"/>
    <w:rsid w:val="0044390D"/>
    <w:rsid w:val="00446F38"/>
    <w:rsid w:val="004472E1"/>
    <w:rsid w:val="00455E9C"/>
    <w:rsid w:val="0045638A"/>
    <w:rsid w:val="00463681"/>
    <w:rsid w:val="00487A0D"/>
    <w:rsid w:val="00496B51"/>
    <w:rsid w:val="004C18A0"/>
    <w:rsid w:val="004C64E3"/>
    <w:rsid w:val="004D6B6D"/>
    <w:rsid w:val="004F1FB9"/>
    <w:rsid w:val="005044EB"/>
    <w:rsid w:val="00506E34"/>
    <w:rsid w:val="00515D8A"/>
    <w:rsid w:val="00517FFA"/>
    <w:rsid w:val="005330C6"/>
    <w:rsid w:val="005377FE"/>
    <w:rsid w:val="00540486"/>
    <w:rsid w:val="0054575B"/>
    <w:rsid w:val="00565EC2"/>
    <w:rsid w:val="0057799D"/>
    <w:rsid w:val="005A3CE9"/>
    <w:rsid w:val="005B48CE"/>
    <w:rsid w:val="005B71E2"/>
    <w:rsid w:val="005C3419"/>
    <w:rsid w:val="005C5A3A"/>
    <w:rsid w:val="005D77DC"/>
    <w:rsid w:val="005E1453"/>
    <w:rsid w:val="005E15E8"/>
    <w:rsid w:val="005E2CF0"/>
    <w:rsid w:val="005E2D7D"/>
    <w:rsid w:val="005F7BF6"/>
    <w:rsid w:val="00600335"/>
    <w:rsid w:val="0060460E"/>
    <w:rsid w:val="00604898"/>
    <w:rsid w:val="0063570F"/>
    <w:rsid w:val="00641AAE"/>
    <w:rsid w:val="00644E42"/>
    <w:rsid w:val="00651716"/>
    <w:rsid w:val="00672116"/>
    <w:rsid w:val="006725DC"/>
    <w:rsid w:val="00672FF9"/>
    <w:rsid w:val="006735BE"/>
    <w:rsid w:val="006736B6"/>
    <w:rsid w:val="00687F07"/>
    <w:rsid w:val="006921BF"/>
    <w:rsid w:val="006943D8"/>
    <w:rsid w:val="006A57A2"/>
    <w:rsid w:val="006B0B27"/>
    <w:rsid w:val="006B0E80"/>
    <w:rsid w:val="006B3C97"/>
    <w:rsid w:val="006B70EE"/>
    <w:rsid w:val="006C016F"/>
    <w:rsid w:val="006C0DD2"/>
    <w:rsid w:val="006C4435"/>
    <w:rsid w:val="006D369B"/>
    <w:rsid w:val="006D65D5"/>
    <w:rsid w:val="006F7053"/>
    <w:rsid w:val="00703E46"/>
    <w:rsid w:val="00707F13"/>
    <w:rsid w:val="00726346"/>
    <w:rsid w:val="00726D0D"/>
    <w:rsid w:val="00731720"/>
    <w:rsid w:val="00731EE8"/>
    <w:rsid w:val="007324EC"/>
    <w:rsid w:val="007444C4"/>
    <w:rsid w:val="0074527E"/>
    <w:rsid w:val="00751155"/>
    <w:rsid w:val="00752B21"/>
    <w:rsid w:val="0076542F"/>
    <w:rsid w:val="007669E6"/>
    <w:rsid w:val="00777586"/>
    <w:rsid w:val="00780CBB"/>
    <w:rsid w:val="00781D7D"/>
    <w:rsid w:val="007A06A6"/>
    <w:rsid w:val="007A4509"/>
    <w:rsid w:val="007B436D"/>
    <w:rsid w:val="007B530D"/>
    <w:rsid w:val="007B707F"/>
    <w:rsid w:val="007C08EC"/>
    <w:rsid w:val="007C5FC8"/>
    <w:rsid w:val="007F56DE"/>
    <w:rsid w:val="008120A5"/>
    <w:rsid w:val="008141B5"/>
    <w:rsid w:val="00821AA2"/>
    <w:rsid w:val="0082592E"/>
    <w:rsid w:val="008275AB"/>
    <w:rsid w:val="00834EF6"/>
    <w:rsid w:val="0083662E"/>
    <w:rsid w:val="008455CB"/>
    <w:rsid w:val="0085193D"/>
    <w:rsid w:val="00852107"/>
    <w:rsid w:val="00863589"/>
    <w:rsid w:val="0086663D"/>
    <w:rsid w:val="00884556"/>
    <w:rsid w:val="0089240B"/>
    <w:rsid w:val="008943AC"/>
    <w:rsid w:val="00894588"/>
    <w:rsid w:val="00895165"/>
    <w:rsid w:val="008A6047"/>
    <w:rsid w:val="008B352B"/>
    <w:rsid w:val="008B6918"/>
    <w:rsid w:val="008C5C1E"/>
    <w:rsid w:val="008D25FF"/>
    <w:rsid w:val="008D51BC"/>
    <w:rsid w:val="008F0004"/>
    <w:rsid w:val="008F5662"/>
    <w:rsid w:val="008F5E32"/>
    <w:rsid w:val="00903D07"/>
    <w:rsid w:val="00904731"/>
    <w:rsid w:val="0092502E"/>
    <w:rsid w:val="0092662A"/>
    <w:rsid w:val="00927245"/>
    <w:rsid w:val="0093180A"/>
    <w:rsid w:val="00932984"/>
    <w:rsid w:val="00941302"/>
    <w:rsid w:val="00963810"/>
    <w:rsid w:val="00990895"/>
    <w:rsid w:val="0099365C"/>
    <w:rsid w:val="009A09AF"/>
    <w:rsid w:val="009B0D1D"/>
    <w:rsid w:val="009B279B"/>
    <w:rsid w:val="009B4D4D"/>
    <w:rsid w:val="009B6745"/>
    <w:rsid w:val="009B75E3"/>
    <w:rsid w:val="009D6A4A"/>
    <w:rsid w:val="009E74EC"/>
    <w:rsid w:val="009F0683"/>
    <w:rsid w:val="009F1846"/>
    <w:rsid w:val="00A02B3F"/>
    <w:rsid w:val="00A06D20"/>
    <w:rsid w:val="00A07172"/>
    <w:rsid w:val="00A13F4E"/>
    <w:rsid w:val="00A210C5"/>
    <w:rsid w:val="00A26416"/>
    <w:rsid w:val="00A41BDE"/>
    <w:rsid w:val="00A53142"/>
    <w:rsid w:val="00A82411"/>
    <w:rsid w:val="00A85F89"/>
    <w:rsid w:val="00A93973"/>
    <w:rsid w:val="00AB0910"/>
    <w:rsid w:val="00AC6999"/>
    <w:rsid w:val="00AD3C2D"/>
    <w:rsid w:val="00AD59C7"/>
    <w:rsid w:val="00AD72D8"/>
    <w:rsid w:val="00AE064D"/>
    <w:rsid w:val="00AE4172"/>
    <w:rsid w:val="00AF314A"/>
    <w:rsid w:val="00AF3E8C"/>
    <w:rsid w:val="00AF4A86"/>
    <w:rsid w:val="00B00234"/>
    <w:rsid w:val="00B14B1B"/>
    <w:rsid w:val="00B229CC"/>
    <w:rsid w:val="00B255D9"/>
    <w:rsid w:val="00B403EB"/>
    <w:rsid w:val="00B41C3F"/>
    <w:rsid w:val="00B44C45"/>
    <w:rsid w:val="00B63FD5"/>
    <w:rsid w:val="00B65673"/>
    <w:rsid w:val="00B70323"/>
    <w:rsid w:val="00B870D6"/>
    <w:rsid w:val="00B9554D"/>
    <w:rsid w:val="00BB0EE7"/>
    <w:rsid w:val="00BB3A53"/>
    <w:rsid w:val="00BC325C"/>
    <w:rsid w:val="00BC66FF"/>
    <w:rsid w:val="00BD01A1"/>
    <w:rsid w:val="00BD413B"/>
    <w:rsid w:val="00BD5857"/>
    <w:rsid w:val="00BE73CB"/>
    <w:rsid w:val="00BF7A76"/>
    <w:rsid w:val="00C07837"/>
    <w:rsid w:val="00C132AA"/>
    <w:rsid w:val="00C2189A"/>
    <w:rsid w:val="00C21BE7"/>
    <w:rsid w:val="00C33888"/>
    <w:rsid w:val="00C43B13"/>
    <w:rsid w:val="00C53702"/>
    <w:rsid w:val="00C54BB0"/>
    <w:rsid w:val="00C638C2"/>
    <w:rsid w:val="00C6458E"/>
    <w:rsid w:val="00C65AB3"/>
    <w:rsid w:val="00C66E01"/>
    <w:rsid w:val="00C809EE"/>
    <w:rsid w:val="00C818C1"/>
    <w:rsid w:val="00C848F4"/>
    <w:rsid w:val="00CC5635"/>
    <w:rsid w:val="00CE3690"/>
    <w:rsid w:val="00CF1D45"/>
    <w:rsid w:val="00CF51B1"/>
    <w:rsid w:val="00CF6661"/>
    <w:rsid w:val="00D0613C"/>
    <w:rsid w:val="00D1538F"/>
    <w:rsid w:val="00D23FA3"/>
    <w:rsid w:val="00D27821"/>
    <w:rsid w:val="00D36FE1"/>
    <w:rsid w:val="00D54125"/>
    <w:rsid w:val="00D56183"/>
    <w:rsid w:val="00D607CD"/>
    <w:rsid w:val="00D64EB2"/>
    <w:rsid w:val="00D65C9A"/>
    <w:rsid w:val="00D703EE"/>
    <w:rsid w:val="00D81F8D"/>
    <w:rsid w:val="00DB3C0F"/>
    <w:rsid w:val="00DC5F58"/>
    <w:rsid w:val="00DD31D8"/>
    <w:rsid w:val="00DD413B"/>
    <w:rsid w:val="00DF1C94"/>
    <w:rsid w:val="00E23013"/>
    <w:rsid w:val="00E3144E"/>
    <w:rsid w:val="00E33647"/>
    <w:rsid w:val="00E35F73"/>
    <w:rsid w:val="00E37951"/>
    <w:rsid w:val="00E37B57"/>
    <w:rsid w:val="00E42E0A"/>
    <w:rsid w:val="00E44FAA"/>
    <w:rsid w:val="00E514E1"/>
    <w:rsid w:val="00E51E9D"/>
    <w:rsid w:val="00EB5D8A"/>
    <w:rsid w:val="00EC2AE7"/>
    <w:rsid w:val="00EC5FA7"/>
    <w:rsid w:val="00EC6571"/>
    <w:rsid w:val="00EE1093"/>
    <w:rsid w:val="00EF1F4E"/>
    <w:rsid w:val="00F0408D"/>
    <w:rsid w:val="00F15DF2"/>
    <w:rsid w:val="00F22125"/>
    <w:rsid w:val="00F27658"/>
    <w:rsid w:val="00F52D76"/>
    <w:rsid w:val="00F6112C"/>
    <w:rsid w:val="00F66B46"/>
    <w:rsid w:val="00F66D15"/>
    <w:rsid w:val="00F710A0"/>
    <w:rsid w:val="00FA32BE"/>
    <w:rsid w:val="00FA6CE3"/>
    <w:rsid w:val="00FB1046"/>
    <w:rsid w:val="00FB15CC"/>
    <w:rsid w:val="00FB3EF3"/>
    <w:rsid w:val="00FC5482"/>
    <w:rsid w:val="00FC624F"/>
    <w:rsid w:val="00FC6EA0"/>
    <w:rsid w:val="00FD5341"/>
    <w:rsid w:val="00FE1B9F"/>
    <w:rsid w:val="00FE39B2"/>
    <w:rsid w:val="00FE76F0"/>
    <w:rsid w:val="00FF14BE"/>
    <w:rsid w:val="00FF1B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F34C0"/>
  <w15:docId w15:val="{62A7A949-745C-4301-9FD3-CE85EEC2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24"/>
    <w:pPr>
      <w:spacing w:after="117" w:line="256" w:lineRule="auto"/>
      <w:ind w:left="1143" w:hanging="10"/>
      <w:jc w:val="both"/>
    </w:pPr>
    <w:rPr>
      <w:rFonts w:ascii="Arial" w:eastAsia="Arial" w:hAnsi="Arial" w:cs="Arial"/>
      <w:color w:val="000000"/>
      <w:sz w:val="24"/>
      <w:lang w:eastAsia="pt-BR"/>
    </w:rPr>
  </w:style>
  <w:style w:type="paragraph" w:styleId="Ttulo4">
    <w:name w:val="heading 4"/>
    <w:basedOn w:val="Normal"/>
    <w:next w:val="Normal"/>
    <w:link w:val="Ttulo4Char"/>
    <w:qFormat/>
    <w:rsid w:val="007B436D"/>
    <w:pPr>
      <w:keepNext/>
      <w:spacing w:after="0" w:line="240" w:lineRule="auto"/>
      <w:ind w:left="0" w:firstLine="0"/>
      <w:jc w:val="center"/>
      <w:outlineLvl w:val="3"/>
    </w:pPr>
    <w:rPr>
      <w:rFonts w:eastAsia="Times New Roman"/>
      <w:b/>
      <w:bCs/>
      <w:iCs/>
      <w:color w:val="auto"/>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7B436D"/>
    <w:rPr>
      <w:rFonts w:ascii="Arial" w:eastAsia="Times New Roman" w:hAnsi="Arial" w:cs="Arial"/>
      <w:b/>
      <w:bCs/>
      <w:iCs/>
      <w:sz w:val="24"/>
      <w:szCs w:val="24"/>
      <w:u w:val="single"/>
      <w:lang w:eastAsia="pt-BR"/>
    </w:rPr>
  </w:style>
  <w:style w:type="paragraph" w:styleId="Corpodetexto">
    <w:name w:val="Body Text"/>
    <w:basedOn w:val="Normal"/>
    <w:link w:val="CorpodetextoChar"/>
    <w:rsid w:val="007B436D"/>
    <w:pPr>
      <w:spacing w:after="0" w:line="240" w:lineRule="auto"/>
      <w:ind w:left="0" w:firstLine="0"/>
    </w:pPr>
    <w:rPr>
      <w:rFonts w:eastAsia="Times New Roman"/>
      <w:color w:val="auto"/>
      <w:szCs w:val="24"/>
    </w:rPr>
  </w:style>
  <w:style w:type="character" w:customStyle="1" w:styleId="CorpodetextoChar">
    <w:name w:val="Corpo de texto Char"/>
    <w:basedOn w:val="Fontepargpadro"/>
    <w:link w:val="Corpodetexto"/>
    <w:rsid w:val="007B436D"/>
    <w:rPr>
      <w:rFonts w:ascii="Arial" w:eastAsia="Times New Roman" w:hAnsi="Arial" w:cs="Arial"/>
      <w:sz w:val="24"/>
      <w:szCs w:val="24"/>
      <w:lang w:eastAsia="pt-BR"/>
    </w:rPr>
  </w:style>
  <w:style w:type="paragraph" w:styleId="PargrafodaLista">
    <w:name w:val="List Paragraph"/>
    <w:basedOn w:val="Normal"/>
    <w:uiPriority w:val="34"/>
    <w:qFormat/>
    <w:rsid w:val="00604898"/>
    <w:pPr>
      <w:ind w:left="720"/>
      <w:contextualSpacing/>
    </w:pPr>
  </w:style>
  <w:style w:type="table" w:styleId="Tabelacomgrade">
    <w:name w:val="Table Grid"/>
    <w:basedOn w:val="Tabelanormal"/>
    <w:rsid w:val="001A1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5F7C"/>
    <w:pPr>
      <w:autoSpaceDE w:val="0"/>
      <w:autoSpaceDN w:val="0"/>
      <w:adjustRightInd w:val="0"/>
      <w:spacing w:after="0" w:line="240" w:lineRule="auto"/>
    </w:pPr>
    <w:rPr>
      <w:rFonts w:ascii="Arial" w:hAnsi="Arial" w:cs="Arial"/>
      <w:color w:val="000000"/>
      <w:sz w:val="24"/>
      <w:szCs w:val="24"/>
    </w:rPr>
  </w:style>
  <w:style w:type="paragraph" w:styleId="Recuodecorpodetexto">
    <w:name w:val="Body Text Indent"/>
    <w:basedOn w:val="Normal"/>
    <w:link w:val="RecuodecorpodetextoChar"/>
    <w:uiPriority w:val="99"/>
    <w:unhideWhenUsed/>
    <w:rsid w:val="00232AE1"/>
    <w:pPr>
      <w:spacing w:after="120"/>
      <w:ind w:left="283"/>
    </w:pPr>
  </w:style>
  <w:style w:type="character" w:customStyle="1" w:styleId="RecuodecorpodetextoChar">
    <w:name w:val="Recuo de corpo de texto Char"/>
    <w:basedOn w:val="Fontepargpadro"/>
    <w:link w:val="Recuodecorpodetexto"/>
    <w:uiPriority w:val="99"/>
    <w:rsid w:val="00232AE1"/>
    <w:rPr>
      <w:rFonts w:ascii="Arial" w:eastAsia="Arial" w:hAnsi="Arial" w:cs="Arial"/>
      <w:color w:val="000000"/>
      <w:sz w:val="24"/>
      <w:lang w:eastAsia="pt-BR"/>
    </w:rPr>
  </w:style>
  <w:style w:type="paragraph" w:styleId="Recuodecorpodetexto2">
    <w:name w:val="Body Text Indent 2"/>
    <w:basedOn w:val="Normal"/>
    <w:link w:val="Recuodecorpodetexto2Char"/>
    <w:uiPriority w:val="99"/>
    <w:unhideWhenUsed/>
    <w:rsid w:val="00232AE1"/>
    <w:pPr>
      <w:spacing w:after="120" w:line="480" w:lineRule="auto"/>
      <w:ind w:left="283"/>
    </w:pPr>
  </w:style>
  <w:style w:type="character" w:customStyle="1" w:styleId="Recuodecorpodetexto2Char">
    <w:name w:val="Recuo de corpo de texto 2 Char"/>
    <w:basedOn w:val="Fontepargpadro"/>
    <w:link w:val="Recuodecorpodetexto2"/>
    <w:uiPriority w:val="99"/>
    <w:rsid w:val="00232AE1"/>
    <w:rPr>
      <w:rFonts w:ascii="Arial" w:eastAsia="Arial" w:hAnsi="Arial" w:cs="Arial"/>
      <w:color w:val="000000"/>
      <w:sz w:val="24"/>
      <w:lang w:eastAsia="pt-BR"/>
    </w:rPr>
  </w:style>
  <w:style w:type="paragraph" w:styleId="Textodebalo">
    <w:name w:val="Balloon Text"/>
    <w:basedOn w:val="Normal"/>
    <w:link w:val="TextodebaloChar"/>
    <w:uiPriority w:val="99"/>
    <w:semiHidden/>
    <w:unhideWhenUsed/>
    <w:rsid w:val="009B674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B6745"/>
    <w:rPr>
      <w:rFonts w:ascii="Segoe UI" w:eastAsia="Arial" w:hAnsi="Segoe UI" w:cs="Segoe UI"/>
      <w:color w:val="000000"/>
      <w:sz w:val="18"/>
      <w:szCs w:val="18"/>
      <w:lang w:eastAsia="pt-BR"/>
    </w:rPr>
  </w:style>
  <w:style w:type="paragraph" w:styleId="NormalWeb">
    <w:name w:val="Normal (Web)"/>
    <w:basedOn w:val="Normal"/>
    <w:uiPriority w:val="99"/>
    <w:rsid w:val="008D51BC"/>
    <w:pPr>
      <w:spacing w:after="0" w:line="240" w:lineRule="auto"/>
      <w:ind w:left="0" w:firstLine="0"/>
      <w:jc w:val="left"/>
    </w:pPr>
    <w:rPr>
      <w:rFonts w:ascii="Times New Roman" w:eastAsia="Times New Roman" w:hAnsi="Times New Roman" w:cs="Times New Roman"/>
      <w:color w:val="auto"/>
      <w:szCs w:val="24"/>
    </w:rPr>
  </w:style>
  <w:style w:type="paragraph" w:styleId="Cabealho">
    <w:name w:val="header"/>
    <w:basedOn w:val="Normal"/>
    <w:link w:val="CabealhoChar"/>
    <w:uiPriority w:val="99"/>
    <w:unhideWhenUsed/>
    <w:rsid w:val="00BB3A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3A53"/>
    <w:rPr>
      <w:rFonts w:ascii="Arial" w:eastAsia="Arial" w:hAnsi="Arial" w:cs="Arial"/>
      <w:color w:val="000000"/>
      <w:sz w:val="24"/>
      <w:lang w:eastAsia="pt-BR"/>
    </w:rPr>
  </w:style>
  <w:style w:type="character" w:styleId="Hyperlink">
    <w:name w:val="Hyperlink"/>
    <w:basedOn w:val="Fontepargpadro"/>
    <w:uiPriority w:val="99"/>
    <w:unhideWhenUsed/>
    <w:rsid w:val="005E15E8"/>
    <w:rPr>
      <w:color w:val="0000FF"/>
      <w:u w:val="single"/>
    </w:rPr>
  </w:style>
  <w:style w:type="paragraph" w:styleId="Rodap">
    <w:name w:val="footer"/>
    <w:basedOn w:val="Normal"/>
    <w:link w:val="RodapChar"/>
    <w:uiPriority w:val="99"/>
    <w:semiHidden/>
    <w:unhideWhenUsed/>
    <w:rsid w:val="00E44FA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44FAA"/>
    <w:rPr>
      <w:rFonts w:ascii="Arial" w:eastAsia="Arial" w:hAnsi="Arial" w:cs="Arial"/>
      <w:color w:val="000000"/>
      <w:sz w:val="24"/>
      <w:lang w:eastAsia="pt-BR"/>
    </w:rPr>
  </w:style>
  <w:style w:type="character" w:customStyle="1" w:styleId="UnresolvedMention">
    <w:name w:val="Unresolved Mention"/>
    <w:basedOn w:val="Fontepargpadro"/>
    <w:uiPriority w:val="99"/>
    <w:semiHidden/>
    <w:unhideWhenUsed/>
    <w:rsid w:val="00672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7077">
      <w:bodyDiv w:val="1"/>
      <w:marLeft w:val="0"/>
      <w:marRight w:val="0"/>
      <w:marTop w:val="0"/>
      <w:marBottom w:val="0"/>
      <w:divBdr>
        <w:top w:val="none" w:sz="0" w:space="0" w:color="auto"/>
        <w:left w:val="none" w:sz="0" w:space="0" w:color="auto"/>
        <w:bottom w:val="none" w:sz="0" w:space="0" w:color="auto"/>
        <w:right w:val="none" w:sz="0" w:space="0" w:color="auto"/>
      </w:divBdr>
    </w:div>
    <w:div w:id="311107474">
      <w:bodyDiv w:val="1"/>
      <w:marLeft w:val="0"/>
      <w:marRight w:val="0"/>
      <w:marTop w:val="0"/>
      <w:marBottom w:val="0"/>
      <w:divBdr>
        <w:top w:val="none" w:sz="0" w:space="0" w:color="auto"/>
        <w:left w:val="none" w:sz="0" w:space="0" w:color="auto"/>
        <w:bottom w:val="none" w:sz="0" w:space="0" w:color="auto"/>
        <w:right w:val="none" w:sz="0" w:space="0" w:color="auto"/>
      </w:divBdr>
    </w:div>
    <w:div w:id="438572101">
      <w:bodyDiv w:val="1"/>
      <w:marLeft w:val="0"/>
      <w:marRight w:val="0"/>
      <w:marTop w:val="0"/>
      <w:marBottom w:val="0"/>
      <w:divBdr>
        <w:top w:val="none" w:sz="0" w:space="0" w:color="auto"/>
        <w:left w:val="none" w:sz="0" w:space="0" w:color="auto"/>
        <w:bottom w:val="none" w:sz="0" w:space="0" w:color="auto"/>
        <w:right w:val="none" w:sz="0" w:space="0" w:color="auto"/>
      </w:divBdr>
    </w:div>
    <w:div w:id="602153521">
      <w:bodyDiv w:val="1"/>
      <w:marLeft w:val="0"/>
      <w:marRight w:val="0"/>
      <w:marTop w:val="0"/>
      <w:marBottom w:val="0"/>
      <w:divBdr>
        <w:top w:val="none" w:sz="0" w:space="0" w:color="auto"/>
        <w:left w:val="none" w:sz="0" w:space="0" w:color="auto"/>
        <w:bottom w:val="none" w:sz="0" w:space="0" w:color="auto"/>
        <w:right w:val="none" w:sz="0" w:space="0" w:color="auto"/>
      </w:divBdr>
    </w:div>
    <w:div w:id="764301939">
      <w:bodyDiv w:val="1"/>
      <w:marLeft w:val="0"/>
      <w:marRight w:val="0"/>
      <w:marTop w:val="0"/>
      <w:marBottom w:val="0"/>
      <w:divBdr>
        <w:top w:val="none" w:sz="0" w:space="0" w:color="auto"/>
        <w:left w:val="none" w:sz="0" w:space="0" w:color="auto"/>
        <w:bottom w:val="none" w:sz="0" w:space="0" w:color="auto"/>
        <w:right w:val="none" w:sz="0" w:space="0" w:color="auto"/>
      </w:divBdr>
    </w:div>
    <w:div w:id="794451197">
      <w:bodyDiv w:val="1"/>
      <w:marLeft w:val="0"/>
      <w:marRight w:val="0"/>
      <w:marTop w:val="0"/>
      <w:marBottom w:val="0"/>
      <w:divBdr>
        <w:top w:val="none" w:sz="0" w:space="0" w:color="auto"/>
        <w:left w:val="none" w:sz="0" w:space="0" w:color="auto"/>
        <w:bottom w:val="none" w:sz="0" w:space="0" w:color="auto"/>
        <w:right w:val="none" w:sz="0" w:space="0" w:color="auto"/>
      </w:divBdr>
    </w:div>
    <w:div w:id="951932733">
      <w:bodyDiv w:val="1"/>
      <w:marLeft w:val="0"/>
      <w:marRight w:val="0"/>
      <w:marTop w:val="0"/>
      <w:marBottom w:val="0"/>
      <w:divBdr>
        <w:top w:val="none" w:sz="0" w:space="0" w:color="auto"/>
        <w:left w:val="none" w:sz="0" w:space="0" w:color="auto"/>
        <w:bottom w:val="none" w:sz="0" w:space="0" w:color="auto"/>
        <w:right w:val="none" w:sz="0" w:space="0" w:color="auto"/>
      </w:divBdr>
    </w:div>
    <w:div w:id="1005325748">
      <w:bodyDiv w:val="1"/>
      <w:marLeft w:val="0"/>
      <w:marRight w:val="0"/>
      <w:marTop w:val="0"/>
      <w:marBottom w:val="0"/>
      <w:divBdr>
        <w:top w:val="none" w:sz="0" w:space="0" w:color="auto"/>
        <w:left w:val="none" w:sz="0" w:space="0" w:color="auto"/>
        <w:bottom w:val="none" w:sz="0" w:space="0" w:color="auto"/>
        <w:right w:val="none" w:sz="0" w:space="0" w:color="auto"/>
      </w:divBdr>
    </w:div>
    <w:div w:id="1042091588">
      <w:bodyDiv w:val="1"/>
      <w:marLeft w:val="0"/>
      <w:marRight w:val="0"/>
      <w:marTop w:val="0"/>
      <w:marBottom w:val="0"/>
      <w:divBdr>
        <w:top w:val="none" w:sz="0" w:space="0" w:color="auto"/>
        <w:left w:val="none" w:sz="0" w:space="0" w:color="auto"/>
        <w:bottom w:val="none" w:sz="0" w:space="0" w:color="auto"/>
        <w:right w:val="none" w:sz="0" w:space="0" w:color="auto"/>
      </w:divBdr>
    </w:div>
    <w:div w:id="1156263854">
      <w:bodyDiv w:val="1"/>
      <w:marLeft w:val="0"/>
      <w:marRight w:val="0"/>
      <w:marTop w:val="0"/>
      <w:marBottom w:val="0"/>
      <w:divBdr>
        <w:top w:val="none" w:sz="0" w:space="0" w:color="auto"/>
        <w:left w:val="none" w:sz="0" w:space="0" w:color="auto"/>
        <w:bottom w:val="none" w:sz="0" w:space="0" w:color="auto"/>
        <w:right w:val="none" w:sz="0" w:space="0" w:color="auto"/>
      </w:divBdr>
    </w:div>
    <w:div w:id="1247424743">
      <w:bodyDiv w:val="1"/>
      <w:marLeft w:val="0"/>
      <w:marRight w:val="0"/>
      <w:marTop w:val="0"/>
      <w:marBottom w:val="0"/>
      <w:divBdr>
        <w:top w:val="none" w:sz="0" w:space="0" w:color="auto"/>
        <w:left w:val="none" w:sz="0" w:space="0" w:color="auto"/>
        <w:bottom w:val="none" w:sz="0" w:space="0" w:color="auto"/>
        <w:right w:val="none" w:sz="0" w:space="0" w:color="auto"/>
      </w:divBdr>
    </w:div>
    <w:div w:id="1413965123">
      <w:bodyDiv w:val="1"/>
      <w:marLeft w:val="0"/>
      <w:marRight w:val="0"/>
      <w:marTop w:val="0"/>
      <w:marBottom w:val="0"/>
      <w:divBdr>
        <w:top w:val="none" w:sz="0" w:space="0" w:color="auto"/>
        <w:left w:val="none" w:sz="0" w:space="0" w:color="auto"/>
        <w:bottom w:val="none" w:sz="0" w:space="0" w:color="auto"/>
        <w:right w:val="none" w:sz="0" w:space="0" w:color="auto"/>
      </w:divBdr>
    </w:div>
    <w:div w:id="1425111886">
      <w:bodyDiv w:val="1"/>
      <w:marLeft w:val="0"/>
      <w:marRight w:val="0"/>
      <w:marTop w:val="0"/>
      <w:marBottom w:val="0"/>
      <w:divBdr>
        <w:top w:val="none" w:sz="0" w:space="0" w:color="auto"/>
        <w:left w:val="none" w:sz="0" w:space="0" w:color="auto"/>
        <w:bottom w:val="none" w:sz="0" w:space="0" w:color="auto"/>
        <w:right w:val="none" w:sz="0" w:space="0" w:color="auto"/>
      </w:divBdr>
    </w:div>
    <w:div w:id="1485123439">
      <w:bodyDiv w:val="1"/>
      <w:marLeft w:val="0"/>
      <w:marRight w:val="0"/>
      <w:marTop w:val="0"/>
      <w:marBottom w:val="0"/>
      <w:divBdr>
        <w:top w:val="none" w:sz="0" w:space="0" w:color="auto"/>
        <w:left w:val="none" w:sz="0" w:space="0" w:color="auto"/>
        <w:bottom w:val="none" w:sz="0" w:space="0" w:color="auto"/>
        <w:right w:val="none" w:sz="0" w:space="0" w:color="auto"/>
      </w:divBdr>
    </w:div>
    <w:div w:id="1702508281">
      <w:bodyDiv w:val="1"/>
      <w:marLeft w:val="0"/>
      <w:marRight w:val="0"/>
      <w:marTop w:val="0"/>
      <w:marBottom w:val="0"/>
      <w:divBdr>
        <w:top w:val="none" w:sz="0" w:space="0" w:color="auto"/>
        <w:left w:val="none" w:sz="0" w:space="0" w:color="auto"/>
        <w:bottom w:val="none" w:sz="0" w:space="0" w:color="auto"/>
        <w:right w:val="none" w:sz="0" w:space="0" w:color="auto"/>
      </w:divBdr>
    </w:div>
    <w:div w:id="1788307760">
      <w:bodyDiv w:val="1"/>
      <w:marLeft w:val="0"/>
      <w:marRight w:val="0"/>
      <w:marTop w:val="0"/>
      <w:marBottom w:val="0"/>
      <w:divBdr>
        <w:top w:val="none" w:sz="0" w:space="0" w:color="auto"/>
        <w:left w:val="none" w:sz="0" w:space="0" w:color="auto"/>
        <w:bottom w:val="none" w:sz="0" w:space="0" w:color="auto"/>
        <w:right w:val="none" w:sz="0" w:space="0" w:color="auto"/>
      </w:divBdr>
      <w:divsChild>
        <w:div w:id="1399282877">
          <w:marLeft w:val="0"/>
          <w:marRight w:val="0"/>
          <w:marTop w:val="0"/>
          <w:marBottom w:val="0"/>
          <w:divBdr>
            <w:top w:val="none" w:sz="0" w:space="0" w:color="auto"/>
            <w:left w:val="none" w:sz="0" w:space="0" w:color="auto"/>
            <w:bottom w:val="none" w:sz="0" w:space="0" w:color="auto"/>
            <w:right w:val="none" w:sz="0" w:space="0" w:color="auto"/>
          </w:divBdr>
          <w:divsChild>
            <w:div w:id="919603846">
              <w:marLeft w:val="0"/>
              <w:marRight w:val="0"/>
              <w:marTop w:val="0"/>
              <w:marBottom w:val="0"/>
              <w:divBdr>
                <w:top w:val="none" w:sz="0" w:space="0" w:color="auto"/>
                <w:left w:val="none" w:sz="0" w:space="0" w:color="auto"/>
                <w:bottom w:val="none" w:sz="0" w:space="0" w:color="auto"/>
                <w:right w:val="none" w:sz="0" w:space="0" w:color="auto"/>
              </w:divBdr>
              <w:divsChild>
                <w:div w:id="353461607">
                  <w:marLeft w:val="0"/>
                  <w:marRight w:val="0"/>
                  <w:marTop w:val="0"/>
                  <w:marBottom w:val="0"/>
                  <w:divBdr>
                    <w:top w:val="none" w:sz="0" w:space="0" w:color="auto"/>
                    <w:left w:val="none" w:sz="0" w:space="0" w:color="auto"/>
                    <w:bottom w:val="none" w:sz="0" w:space="0" w:color="auto"/>
                    <w:right w:val="none" w:sz="0" w:space="0" w:color="auto"/>
                  </w:divBdr>
                  <w:divsChild>
                    <w:div w:id="1770731712">
                      <w:marLeft w:val="0"/>
                      <w:marRight w:val="0"/>
                      <w:marTop w:val="0"/>
                      <w:marBottom w:val="0"/>
                      <w:divBdr>
                        <w:top w:val="none" w:sz="0" w:space="0" w:color="auto"/>
                        <w:left w:val="none" w:sz="0" w:space="0" w:color="auto"/>
                        <w:bottom w:val="none" w:sz="0" w:space="0" w:color="auto"/>
                        <w:right w:val="none" w:sz="0" w:space="0" w:color="auto"/>
                      </w:divBdr>
                    </w:div>
                    <w:div w:id="1208487682">
                      <w:marLeft w:val="0"/>
                      <w:marRight w:val="0"/>
                      <w:marTop w:val="0"/>
                      <w:marBottom w:val="0"/>
                      <w:divBdr>
                        <w:top w:val="none" w:sz="0" w:space="0" w:color="auto"/>
                        <w:left w:val="none" w:sz="0" w:space="0" w:color="auto"/>
                        <w:bottom w:val="none" w:sz="0" w:space="0" w:color="auto"/>
                        <w:right w:val="none" w:sz="0" w:space="0" w:color="auto"/>
                      </w:divBdr>
                    </w:div>
                    <w:div w:id="1333145426">
                      <w:marLeft w:val="0"/>
                      <w:marRight w:val="0"/>
                      <w:marTop w:val="0"/>
                      <w:marBottom w:val="0"/>
                      <w:divBdr>
                        <w:top w:val="none" w:sz="0" w:space="0" w:color="auto"/>
                        <w:left w:val="none" w:sz="0" w:space="0" w:color="auto"/>
                        <w:bottom w:val="none" w:sz="0" w:space="0" w:color="auto"/>
                        <w:right w:val="none" w:sz="0" w:space="0" w:color="auto"/>
                      </w:divBdr>
                    </w:div>
                    <w:div w:id="2125495283">
                      <w:marLeft w:val="0"/>
                      <w:marRight w:val="0"/>
                      <w:marTop w:val="0"/>
                      <w:marBottom w:val="0"/>
                      <w:divBdr>
                        <w:top w:val="none" w:sz="0" w:space="0" w:color="auto"/>
                        <w:left w:val="none" w:sz="0" w:space="0" w:color="auto"/>
                        <w:bottom w:val="none" w:sz="0" w:space="0" w:color="auto"/>
                        <w:right w:val="none" w:sz="0" w:space="0" w:color="auto"/>
                      </w:divBdr>
                    </w:div>
                    <w:div w:id="1306081088">
                      <w:marLeft w:val="0"/>
                      <w:marRight w:val="0"/>
                      <w:marTop w:val="0"/>
                      <w:marBottom w:val="0"/>
                      <w:divBdr>
                        <w:top w:val="none" w:sz="0" w:space="0" w:color="auto"/>
                        <w:left w:val="none" w:sz="0" w:space="0" w:color="auto"/>
                        <w:bottom w:val="none" w:sz="0" w:space="0" w:color="auto"/>
                        <w:right w:val="none" w:sz="0" w:space="0" w:color="auto"/>
                      </w:divBdr>
                    </w:div>
                    <w:div w:id="965620093">
                      <w:marLeft w:val="0"/>
                      <w:marRight w:val="0"/>
                      <w:marTop w:val="0"/>
                      <w:marBottom w:val="0"/>
                      <w:divBdr>
                        <w:top w:val="none" w:sz="0" w:space="0" w:color="auto"/>
                        <w:left w:val="none" w:sz="0" w:space="0" w:color="auto"/>
                        <w:bottom w:val="none" w:sz="0" w:space="0" w:color="auto"/>
                        <w:right w:val="none" w:sz="0" w:space="0" w:color="auto"/>
                      </w:divBdr>
                    </w:div>
                    <w:div w:id="676929529">
                      <w:marLeft w:val="0"/>
                      <w:marRight w:val="0"/>
                      <w:marTop w:val="0"/>
                      <w:marBottom w:val="0"/>
                      <w:divBdr>
                        <w:top w:val="none" w:sz="0" w:space="0" w:color="auto"/>
                        <w:left w:val="none" w:sz="0" w:space="0" w:color="auto"/>
                        <w:bottom w:val="none" w:sz="0" w:space="0" w:color="auto"/>
                        <w:right w:val="none" w:sz="0" w:space="0" w:color="auto"/>
                      </w:divBdr>
                    </w:div>
                    <w:div w:id="478806327">
                      <w:marLeft w:val="0"/>
                      <w:marRight w:val="0"/>
                      <w:marTop w:val="0"/>
                      <w:marBottom w:val="0"/>
                      <w:divBdr>
                        <w:top w:val="none" w:sz="0" w:space="0" w:color="auto"/>
                        <w:left w:val="none" w:sz="0" w:space="0" w:color="auto"/>
                        <w:bottom w:val="none" w:sz="0" w:space="0" w:color="auto"/>
                        <w:right w:val="none" w:sz="0" w:space="0" w:color="auto"/>
                      </w:divBdr>
                    </w:div>
                    <w:div w:id="439954636">
                      <w:marLeft w:val="0"/>
                      <w:marRight w:val="0"/>
                      <w:marTop w:val="0"/>
                      <w:marBottom w:val="0"/>
                      <w:divBdr>
                        <w:top w:val="none" w:sz="0" w:space="0" w:color="auto"/>
                        <w:left w:val="none" w:sz="0" w:space="0" w:color="auto"/>
                        <w:bottom w:val="none" w:sz="0" w:space="0" w:color="auto"/>
                        <w:right w:val="none" w:sz="0" w:space="0" w:color="auto"/>
                      </w:divBdr>
                    </w:div>
                    <w:div w:id="305671924">
                      <w:marLeft w:val="0"/>
                      <w:marRight w:val="0"/>
                      <w:marTop w:val="0"/>
                      <w:marBottom w:val="0"/>
                      <w:divBdr>
                        <w:top w:val="none" w:sz="0" w:space="0" w:color="auto"/>
                        <w:left w:val="none" w:sz="0" w:space="0" w:color="auto"/>
                        <w:bottom w:val="none" w:sz="0" w:space="0" w:color="auto"/>
                        <w:right w:val="none" w:sz="0" w:space="0" w:color="auto"/>
                      </w:divBdr>
                    </w:div>
                    <w:div w:id="1723286949">
                      <w:marLeft w:val="0"/>
                      <w:marRight w:val="0"/>
                      <w:marTop w:val="0"/>
                      <w:marBottom w:val="0"/>
                      <w:divBdr>
                        <w:top w:val="none" w:sz="0" w:space="0" w:color="auto"/>
                        <w:left w:val="none" w:sz="0" w:space="0" w:color="auto"/>
                        <w:bottom w:val="none" w:sz="0" w:space="0" w:color="auto"/>
                        <w:right w:val="none" w:sz="0" w:space="0" w:color="auto"/>
                      </w:divBdr>
                    </w:div>
                    <w:div w:id="2036536515">
                      <w:marLeft w:val="0"/>
                      <w:marRight w:val="0"/>
                      <w:marTop w:val="0"/>
                      <w:marBottom w:val="0"/>
                      <w:divBdr>
                        <w:top w:val="none" w:sz="0" w:space="0" w:color="auto"/>
                        <w:left w:val="none" w:sz="0" w:space="0" w:color="auto"/>
                        <w:bottom w:val="none" w:sz="0" w:space="0" w:color="auto"/>
                        <w:right w:val="none" w:sz="0" w:space="0" w:color="auto"/>
                      </w:divBdr>
                    </w:div>
                    <w:div w:id="2109347239">
                      <w:marLeft w:val="0"/>
                      <w:marRight w:val="0"/>
                      <w:marTop w:val="0"/>
                      <w:marBottom w:val="0"/>
                      <w:divBdr>
                        <w:top w:val="none" w:sz="0" w:space="0" w:color="auto"/>
                        <w:left w:val="none" w:sz="0" w:space="0" w:color="auto"/>
                        <w:bottom w:val="none" w:sz="0" w:space="0" w:color="auto"/>
                        <w:right w:val="none" w:sz="0" w:space="0" w:color="auto"/>
                      </w:divBdr>
                    </w:div>
                    <w:div w:id="1169901381">
                      <w:marLeft w:val="0"/>
                      <w:marRight w:val="0"/>
                      <w:marTop w:val="0"/>
                      <w:marBottom w:val="0"/>
                      <w:divBdr>
                        <w:top w:val="none" w:sz="0" w:space="0" w:color="auto"/>
                        <w:left w:val="none" w:sz="0" w:space="0" w:color="auto"/>
                        <w:bottom w:val="none" w:sz="0" w:space="0" w:color="auto"/>
                        <w:right w:val="none" w:sz="0" w:space="0" w:color="auto"/>
                      </w:divBdr>
                    </w:div>
                    <w:div w:id="1291012772">
                      <w:marLeft w:val="0"/>
                      <w:marRight w:val="0"/>
                      <w:marTop w:val="0"/>
                      <w:marBottom w:val="0"/>
                      <w:divBdr>
                        <w:top w:val="none" w:sz="0" w:space="0" w:color="auto"/>
                        <w:left w:val="none" w:sz="0" w:space="0" w:color="auto"/>
                        <w:bottom w:val="none" w:sz="0" w:space="0" w:color="auto"/>
                        <w:right w:val="none" w:sz="0" w:space="0" w:color="auto"/>
                      </w:divBdr>
                    </w:div>
                    <w:div w:id="629819986">
                      <w:marLeft w:val="0"/>
                      <w:marRight w:val="0"/>
                      <w:marTop w:val="0"/>
                      <w:marBottom w:val="0"/>
                      <w:divBdr>
                        <w:top w:val="none" w:sz="0" w:space="0" w:color="auto"/>
                        <w:left w:val="none" w:sz="0" w:space="0" w:color="auto"/>
                        <w:bottom w:val="none" w:sz="0" w:space="0" w:color="auto"/>
                        <w:right w:val="none" w:sz="0" w:space="0" w:color="auto"/>
                      </w:divBdr>
                    </w:div>
                    <w:div w:id="952902450">
                      <w:marLeft w:val="0"/>
                      <w:marRight w:val="0"/>
                      <w:marTop w:val="0"/>
                      <w:marBottom w:val="0"/>
                      <w:divBdr>
                        <w:top w:val="none" w:sz="0" w:space="0" w:color="auto"/>
                        <w:left w:val="none" w:sz="0" w:space="0" w:color="auto"/>
                        <w:bottom w:val="none" w:sz="0" w:space="0" w:color="auto"/>
                        <w:right w:val="none" w:sz="0" w:space="0" w:color="auto"/>
                      </w:divBdr>
                    </w:div>
                    <w:div w:id="1323043425">
                      <w:marLeft w:val="0"/>
                      <w:marRight w:val="0"/>
                      <w:marTop w:val="0"/>
                      <w:marBottom w:val="0"/>
                      <w:divBdr>
                        <w:top w:val="none" w:sz="0" w:space="0" w:color="auto"/>
                        <w:left w:val="none" w:sz="0" w:space="0" w:color="auto"/>
                        <w:bottom w:val="none" w:sz="0" w:space="0" w:color="auto"/>
                        <w:right w:val="none" w:sz="0" w:space="0" w:color="auto"/>
                      </w:divBdr>
                    </w:div>
                    <w:div w:id="876967477">
                      <w:marLeft w:val="0"/>
                      <w:marRight w:val="0"/>
                      <w:marTop w:val="0"/>
                      <w:marBottom w:val="0"/>
                      <w:divBdr>
                        <w:top w:val="none" w:sz="0" w:space="0" w:color="auto"/>
                        <w:left w:val="none" w:sz="0" w:space="0" w:color="auto"/>
                        <w:bottom w:val="none" w:sz="0" w:space="0" w:color="auto"/>
                        <w:right w:val="none" w:sz="0" w:space="0" w:color="auto"/>
                      </w:divBdr>
                    </w:div>
                    <w:div w:id="2063675660">
                      <w:marLeft w:val="0"/>
                      <w:marRight w:val="0"/>
                      <w:marTop w:val="0"/>
                      <w:marBottom w:val="0"/>
                      <w:divBdr>
                        <w:top w:val="none" w:sz="0" w:space="0" w:color="auto"/>
                        <w:left w:val="none" w:sz="0" w:space="0" w:color="auto"/>
                        <w:bottom w:val="none" w:sz="0" w:space="0" w:color="auto"/>
                        <w:right w:val="none" w:sz="0" w:space="0" w:color="auto"/>
                      </w:divBdr>
                    </w:div>
                    <w:div w:id="927732521">
                      <w:marLeft w:val="0"/>
                      <w:marRight w:val="0"/>
                      <w:marTop w:val="0"/>
                      <w:marBottom w:val="0"/>
                      <w:divBdr>
                        <w:top w:val="none" w:sz="0" w:space="0" w:color="auto"/>
                        <w:left w:val="none" w:sz="0" w:space="0" w:color="auto"/>
                        <w:bottom w:val="none" w:sz="0" w:space="0" w:color="auto"/>
                        <w:right w:val="none" w:sz="0" w:space="0" w:color="auto"/>
                      </w:divBdr>
                    </w:div>
                    <w:div w:id="624433011">
                      <w:marLeft w:val="0"/>
                      <w:marRight w:val="0"/>
                      <w:marTop w:val="0"/>
                      <w:marBottom w:val="0"/>
                      <w:divBdr>
                        <w:top w:val="none" w:sz="0" w:space="0" w:color="auto"/>
                        <w:left w:val="none" w:sz="0" w:space="0" w:color="auto"/>
                        <w:bottom w:val="none" w:sz="0" w:space="0" w:color="auto"/>
                        <w:right w:val="none" w:sz="0" w:space="0" w:color="auto"/>
                      </w:divBdr>
                    </w:div>
                    <w:div w:id="511452107">
                      <w:marLeft w:val="0"/>
                      <w:marRight w:val="0"/>
                      <w:marTop w:val="0"/>
                      <w:marBottom w:val="0"/>
                      <w:divBdr>
                        <w:top w:val="none" w:sz="0" w:space="0" w:color="auto"/>
                        <w:left w:val="none" w:sz="0" w:space="0" w:color="auto"/>
                        <w:bottom w:val="none" w:sz="0" w:space="0" w:color="auto"/>
                        <w:right w:val="none" w:sz="0" w:space="0" w:color="auto"/>
                      </w:divBdr>
                    </w:div>
                    <w:div w:id="7957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61568">
      <w:bodyDiv w:val="1"/>
      <w:marLeft w:val="0"/>
      <w:marRight w:val="0"/>
      <w:marTop w:val="0"/>
      <w:marBottom w:val="0"/>
      <w:divBdr>
        <w:top w:val="none" w:sz="0" w:space="0" w:color="auto"/>
        <w:left w:val="none" w:sz="0" w:space="0" w:color="auto"/>
        <w:bottom w:val="none" w:sz="0" w:space="0" w:color="auto"/>
        <w:right w:val="none" w:sz="0" w:space="0" w:color="auto"/>
      </w:divBdr>
    </w:div>
    <w:div w:id="204590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ema@imarui.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niomartinsflorip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E4471-DE96-47BA-943B-4A553CAB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6</Pages>
  <Words>1481</Words>
  <Characters>8002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Conta da Microsoft</cp:lastModifiedBy>
  <cp:revision>28</cp:revision>
  <cp:lastPrinted>2017-07-04T12:49:00Z</cp:lastPrinted>
  <dcterms:created xsi:type="dcterms:W3CDTF">2017-07-18T14:20:00Z</dcterms:created>
  <dcterms:modified xsi:type="dcterms:W3CDTF">2024-02-28T19:14:00Z</dcterms:modified>
</cp:coreProperties>
</file>